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551AF" w14:textId="585B1AC6" w:rsidR="00A64278" w:rsidRDefault="00A64278" w:rsidP="00A64278">
      <w:pPr>
        <w:tabs>
          <w:tab w:val="left" w:pos="720"/>
          <w:tab w:val="left" w:pos="1440"/>
        </w:tabs>
        <w:spacing w:after="0" w:line="240" w:lineRule="auto"/>
        <w:jc w:val="right"/>
        <w:outlineLvl w:val="0"/>
        <w:rPr>
          <w:rFonts w:ascii="Arial" w:hAnsi="Arial" w:cs="Arial"/>
          <w:sz w:val="16"/>
          <w:szCs w:val="16"/>
        </w:rPr>
      </w:pPr>
    </w:p>
    <w:p w14:paraId="0EBB564F" w14:textId="31267979" w:rsidR="00A64278" w:rsidRDefault="00A64278" w:rsidP="00A64278">
      <w:pPr>
        <w:tabs>
          <w:tab w:val="left" w:pos="720"/>
          <w:tab w:val="left" w:pos="1440"/>
        </w:tabs>
        <w:spacing w:after="0" w:line="240" w:lineRule="auto"/>
        <w:outlineLvl w:val="0"/>
        <w:rPr>
          <w:rFonts w:ascii="Arial" w:hAnsi="Arial" w:cs="Arial"/>
          <w:sz w:val="16"/>
          <w:szCs w:val="16"/>
        </w:rPr>
      </w:pPr>
      <w:r w:rsidRPr="00647688">
        <w:rPr>
          <w:rFonts w:ascii="Arial" w:hAnsi="Arial" w:cs="Arial"/>
          <w:sz w:val="16"/>
          <w:szCs w:val="16"/>
        </w:rPr>
        <w:t>MEDIA CONTACTS</w:t>
      </w:r>
    </w:p>
    <w:p w14:paraId="43EABCDC" w14:textId="77777777" w:rsidR="00A64278" w:rsidRPr="00647688" w:rsidRDefault="00A64278" w:rsidP="00A64278">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Wayne Hart</w:t>
      </w:r>
    </w:p>
    <w:p w14:paraId="1F5C2B8D" w14:textId="60254836" w:rsidR="00A64278" w:rsidRPr="00647688" w:rsidRDefault="00A64278" w:rsidP="00A64278">
      <w:pPr>
        <w:spacing w:after="0" w:line="240" w:lineRule="auto"/>
        <w:rPr>
          <w:rFonts w:ascii="Arial" w:hAnsi="Arial" w:cs="Arial"/>
          <w:strike/>
        </w:rPr>
      </w:pPr>
      <w:r w:rsidRPr="00F256EC">
        <w:rPr>
          <w:rFonts w:ascii="Arial" w:hAnsi="Arial" w:cs="Arial"/>
          <w:sz w:val="16"/>
          <w:szCs w:val="16"/>
        </w:rPr>
        <w:t>(714) 522-8088 x4410</w:t>
      </w:r>
    </w:p>
    <w:p w14:paraId="2DFF7BB8" w14:textId="7F463E38" w:rsidR="00A64278" w:rsidRPr="00647688" w:rsidRDefault="00EA7118" w:rsidP="00A64278">
      <w:pPr>
        <w:tabs>
          <w:tab w:val="left" w:pos="720"/>
          <w:tab w:val="left" w:pos="1440"/>
        </w:tabs>
        <w:spacing w:after="0" w:line="240" w:lineRule="auto"/>
        <w:rPr>
          <w:rStyle w:val="Hyperlink"/>
          <w:rFonts w:ascii="Arial" w:hAnsi="Arial" w:cs="Arial"/>
          <w:color w:val="auto"/>
          <w:sz w:val="16"/>
          <w:szCs w:val="16"/>
        </w:rPr>
      </w:pPr>
      <w:hyperlink r:id="rId5" w:history="1">
        <w:r w:rsidR="00A64278" w:rsidRPr="00647688">
          <w:rPr>
            <w:rStyle w:val="Hyperlink"/>
            <w:rFonts w:ascii="Arial" w:hAnsi="Arial" w:cs="Arial"/>
            <w:color w:val="auto"/>
            <w:sz w:val="16"/>
            <w:szCs w:val="16"/>
          </w:rPr>
          <w:t>whart@makitausa.com</w:t>
        </w:r>
      </w:hyperlink>
    </w:p>
    <w:p w14:paraId="3D39FDDD" w14:textId="37B8819C" w:rsidR="00A64278" w:rsidRPr="00647688" w:rsidRDefault="00A64278" w:rsidP="00A64278">
      <w:pPr>
        <w:tabs>
          <w:tab w:val="left" w:pos="720"/>
          <w:tab w:val="left" w:pos="1440"/>
        </w:tabs>
        <w:spacing w:after="0" w:line="240" w:lineRule="auto"/>
        <w:rPr>
          <w:rStyle w:val="Hyperlink"/>
          <w:rFonts w:ascii="Arial" w:hAnsi="Arial" w:cs="Arial"/>
          <w:color w:val="auto"/>
          <w:sz w:val="16"/>
          <w:szCs w:val="16"/>
          <w:u w:val="none"/>
        </w:rPr>
      </w:pPr>
    </w:p>
    <w:p w14:paraId="74CCCDB7" w14:textId="78F0FD8C" w:rsidR="00A64278" w:rsidRPr="00647688" w:rsidRDefault="00A64278" w:rsidP="00A64278">
      <w:pPr>
        <w:spacing w:after="0" w:line="240" w:lineRule="auto"/>
        <w:rPr>
          <w:rFonts w:ascii="Arial" w:hAnsi="Arial" w:cs="Arial"/>
          <w:sz w:val="16"/>
          <w:szCs w:val="16"/>
        </w:rPr>
      </w:pPr>
      <w:r w:rsidRPr="00647688">
        <w:rPr>
          <w:rFonts w:ascii="Arial" w:hAnsi="Arial" w:cs="Arial"/>
          <w:sz w:val="16"/>
          <w:szCs w:val="16"/>
        </w:rPr>
        <w:t xml:space="preserve">Consumer Inquiries: </w:t>
      </w:r>
    </w:p>
    <w:p w14:paraId="6FFCDBCA" w14:textId="78DA3553" w:rsidR="00A64278" w:rsidRPr="00647688" w:rsidRDefault="00A64278" w:rsidP="00A64278">
      <w:pPr>
        <w:tabs>
          <w:tab w:val="left" w:pos="900"/>
        </w:tabs>
        <w:spacing w:after="0" w:line="240" w:lineRule="auto"/>
        <w:rPr>
          <w:rFonts w:ascii="Arial" w:hAnsi="Arial" w:cs="Arial"/>
          <w:sz w:val="16"/>
          <w:szCs w:val="16"/>
        </w:rPr>
      </w:pPr>
      <w:r w:rsidRPr="00647688">
        <w:rPr>
          <w:rFonts w:ascii="Arial" w:hAnsi="Arial" w:cs="Arial"/>
          <w:sz w:val="16"/>
          <w:szCs w:val="16"/>
        </w:rPr>
        <w:t>(800)</w:t>
      </w:r>
      <w:r>
        <w:rPr>
          <w:rFonts w:ascii="Arial" w:hAnsi="Arial" w:cs="Arial"/>
          <w:sz w:val="16"/>
          <w:szCs w:val="16"/>
        </w:rPr>
        <w:t xml:space="preserve"> </w:t>
      </w:r>
      <w:r w:rsidRPr="00647688">
        <w:rPr>
          <w:rFonts w:ascii="Arial" w:hAnsi="Arial" w:cs="Arial"/>
          <w:sz w:val="16"/>
          <w:szCs w:val="16"/>
        </w:rPr>
        <w:t>4-MAKITA</w:t>
      </w:r>
    </w:p>
    <w:p w14:paraId="5288CD64" w14:textId="372BFD48" w:rsidR="00A64278" w:rsidRPr="00647688" w:rsidRDefault="00A64278" w:rsidP="00A64278">
      <w:pPr>
        <w:tabs>
          <w:tab w:val="left" w:pos="900"/>
        </w:tabs>
        <w:spacing w:after="0" w:line="240" w:lineRule="auto"/>
        <w:rPr>
          <w:rFonts w:ascii="Arial" w:hAnsi="Arial" w:cs="Arial"/>
          <w:sz w:val="16"/>
          <w:szCs w:val="16"/>
        </w:rPr>
      </w:pPr>
      <w:r w:rsidRPr="00647688">
        <w:rPr>
          <w:rFonts w:ascii="Arial" w:hAnsi="Arial" w:cs="Arial"/>
          <w:sz w:val="16"/>
          <w:szCs w:val="16"/>
        </w:rPr>
        <w:t>makitatools.com</w:t>
      </w:r>
    </w:p>
    <w:p w14:paraId="653C5CA7" w14:textId="75589B95" w:rsidR="00A64278" w:rsidRDefault="00A64278" w:rsidP="00A64278">
      <w:pPr>
        <w:tabs>
          <w:tab w:val="left" w:pos="900"/>
        </w:tabs>
        <w:spacing w:after="0" w:line="240" w:lineRule="auto"/>
        <w:rPr>
          <w:rFonts w:ascii="Arial" w:hAnsi="Arial" w:cs="Arial"/>
          <w:sz w:val="16"/>
          <w:szCs w:val="16"/>
        </w:rPr>
      </w:pPr>
      <w:r w:rsidRPr="00647688">
        <w:rPr>
          <w:rFonts w:ascii="Arial" w:hAnsi="Arial" w:cs="Arial"/>
          <w:sz w:val="16"/>
          <w:szCs w:val="16"/>
        </w:rPr>
        <w:t>@makitatools</w:t>
      </w:r>
    </w:p>
    <w:p w14:paraId="57BB5F03" w14:textId="77777777" w:rsidR="00A64278" w:rsidRDefault="00A64278" w:rsidP="00A64278">
      <w:pPr>
        <w:tabs>
          <w:tab w:val="left" w:pos="720"/>
          <w:tab w:val="left" w:pos="1440"/>
        </w:tabs>
        <w:spacing w:after="0" w:line="240" w:lineRule="auto"/>
        <w:outlineLvl w:val="0"/>
        <w:rPr>
          <w:rFonts w:ascii="Arial" w:hAnsi="Arial" w:cs="Arial"/>
          <w:sz w:val="16"/>
          <w:szCs w:val="16"/>
        </w:rPr>
      </w:pPr>
    </w:p>
    <w:p w14:paraId="4A38E8F4" w14:textId="1CC3FD33" w:rsidR="00A64278" w:rsidRDefault="00A64278" w:rsidP="00A64278">
      <w:pPr>
        <w:tabs>
          <w:tab w:val="left" w:pos="720"/>
          <w:tab w:val="left" w:pos="1440"/>
        </w:tabs>
        <w:spacing w:after="0" w:line="240" w:lineRule="auto"/>
        <w:jc w:val="right"/>
        <w:outlineLvl w:val="0"/>
        <w:rPr>
          <w:rFonts w:ascii="Arial" w:hAnsi="Arial" w:cs="Arial"/>
          <w:sz w:val="16"/>
          <w:szCs w:val="16"/>
        </w:rPr>
      </w:pPr>
    </w:p>
    <w:p w14:paraId="03D68719" w14:textId="647D40F0" w:rsidR="00A64278" w:rsidRPr="0092213A" w:rsidRDefault="00A64278" w:rsidP="0092213A">
      <w:pPr>
        <w:spacing w:after="60" w:line="240" w:lineRule="auto"/>
        <w:rPr>
          <w:rFonts w:ascii="Arial" w:hAnsi="Arial" w:cs="Arial"/>
          <w:b/>
          <w:bCs/>
          <w:sz w:val="20"/>
          <w:szCs w:val="20"/>
        </w:rPr>
      </w:pPr>
      <w:r>
        <w:rPr>
          <w:rFonts w:ascii="Arial" w:hAnsi="Arial" w:cs="Arial"/>
          <w:b/>
          <w:bCs/>
          <w:sz w:val="20"/>
          <w:szCs w:val="20"/>
        </w:rPr>
        <w:t>FOR IMMEDIATE RELEASE</w:t>
      </w:r>
    </w:p>
    <w:p w14:paraId="30B4CB78" w14:textId="0AB9F8AA" w:rsidR="00DA2B54" w:rsidRDefault="00DA2B54" w:rsidP="00A64278"/>
    <w:p w14:paraId="1B853E7E" w14:textId="77777777" w:rsidR="00CD6F69" w:rsidRDefault="00CD6F69" w:rsidP="00A64278"/>
    <w:p w14:paraId="3BA91B70" w14:textId="53361EF3" w:rsidR="00A64278" w:rsidRPr="00FC4648" w:rsidRDefault="00A64278" w:rsidP="00BE641F">
      <w:pPr>
        <w:spacing w:after="0" w:line="240" w:lineRule="auto"/>
        <w:jc w:val="center"/>
        <w:rPr>
          <w:b/>
          <w:bCs/>
        </w:rPr>
      </w:pPr>
      <w:r w:rsidRPr="00FC4648">
        <w:rPr>
          <w:b/>
          <w:bCs/>
        </w:rPr>
        <w:t>M</w:t>
      </w:r>
      <w:r w:rsidR="00495A5A">
        <w:rPr>
          <w:b/>
          <w:bCs/>
        </w:rPr>
        <w:t>AKITA EXPANDS ITS CORDLESS WOODWORKING SOL</w:t>
      </w:r>
      <w:r w:rsidR="00C818A2">
        <w:rPr>
          <w:b/>
          <w:bCs/>
        </w:rPr>
        <w:t xml:space="preserve">UTIONS WITH </w:t>
      </w:r>
      <w:r w:rsidR="005034A4" w:rsidRPr="00FC4648">
        <w:rPr>
          <w:b/>
          <w:bCs/>
        </w:rPr>
        <w:t>1/3 S</w:t>
      </w:r>
      <w:r w:rsidR="00C818A2">
        <w:rPr>
          <w:b/>
          <w:bCs/>
        </w:rPr>
        <w:t xml:space="preserve">HEET FINISHING SANDER </w:t>
      </w:r>
    </w:p>
    <w:p w14:paraId="5F52BBD7" w14:textId="1A838D2F" w:rsidR="00316A3E" w:rsidRPr="00BF0696" w:rsidRDefault="00020035" w:rsidP="00BE641F">
      <w:pPr>
        <w:spacing w:after="0" w:line="240" w:lineRule="auto"/>
        <w:jc w:val="center"/>
      </w:pPr>
      <w:r>
        <w:t>The new XOB03 delivers a</w:t>
      </w:r>
      <w:r w:rsidR="00316A3E" w:rsidRPr="00BF0696">
        <w:t xml:space="preserve">ll the </w:t>
      </w:r>
      <w:r w:rsidR="00BF0696">
        <w:t>p</w:t>
      </w:r>
      <w:r w:rsidR="00316A3E" w:rsidRPr="00BF0696">
        <w:t xml:space="preserve">ower and </w:t>
      </w:r>
      <w:r w:rsidR="00BF0696">
        <w:t>c</w:t>
      </w:r>
      <w:r w:rsidR="00316A3E" w:rsidRPr="00BF0696">
        <w:t xml:space="preserve">ontrol of a </w:t>
      </w:r>
      <w:r w:rsidR="00BF0696">
        <w:t>c</w:t>
      </w:r>
      <w:r w:rsidR="00316A3E" w:rsidRPr="00BF0696">
        <w:t xml:space="preserve">orded </w:t>
      </w:r>
      <w:r w:rsidR="00BF0696">
        <w:t>v</w:t>
      </w:r>
      <w:r w:rsidR="00FC4648" w:rsidRPr="00BF0696">
        <w:t xml:space="preserve">ersion </w:t>
      </w:r>
      <w:r w:rsidR="00BF0696">
        <w:t>w</w:t>
      </w:r>
      <w:r w:rsidR="00316A3E" w:rsidRPr="00BF0696">
        <w:t xml:space="preserve">ithout the </w:t>
      </w:r>
      <w:r w:rsidR="00BF0696">
        <w:t>c</w:t>
      </w:r>
      <w:r w:rsidR="00316A3E" w:rsidRPr="00BF0696">
        <w:t>ord</w:t>
      </w:r>
    </w:p>
    <w:p w14:paraId="7FA6FDDB" w14:textId="4465BD00" w:rsidR="00FC4648" w:rsidRPr="00BE641F" w:rsidRDefault="00FC4648" w:rsidP="00BE641F">
      <w:pPr>
        <w:spacing w:after="0" w:line="240" w:lineRule="auto"/>
        <w:jc w:val="center"/>
        <w:rPr>
          <w:b/>
          <w:bCs/>
        </w:rPr>
      </w:pPr>
    </w:p>
    <w:p w14:paraId="0E107CB3" w14:textId="52874658" w:rsidR="00FC4648" w:rsidRPr="00BE641F" w:rsidRDefault="00C54065" w:rsidP="009804AA">
      <w:pPr>
        <w:spacing w:line="240" w:lineRule="auto"/>
      </w:pPr>
      <w:r>
        <w:rPr>
          <w:b/>
          <w:bCs/>
        </w:rPr>
        <w:t>April 13</w:t>
      </w:r>
      <w:r w:rsidR="006812BC" w:rsidRPr="00BE641F">
        <w:rPr>
          <w:b/>
          <w:bCs/>
        </w:rPr>
        <w:t>, 2022, La Mirada, CA</w:t>
      </w:r>
      <w:r w:rsidR="006812BC" w:rsidRPr="00BE641F">
        <w:t xml:space="preserve"> – Makita U.S.A., Inc., manufacturer of high-quality professional tools and accessories,</w:t>
      </w:r>
      <w:r w:rsidR="00F42A5D" w:rsidRPr="00BE641F">
        <w:t xml:space="preserve"> </w:t>
      </w:r>
      <w:r w:rsidR="00043A00">
        <w:t xml:space="preserve">has expanded </w:t>
      </w:r>
      <w:r w:rsidR="000F4B72">
        <w:t>its cordless woodworking solutions</w:t>
      </w:r>
      <w:r w:rsidR="00F42A5D" w:rsidRPr="00BE641F">
        <w:t xml:space="preserve"> with</w:t>
      </w:r>
      <w:r w:rsidR="00351E14" w:rsidRPr="00BE641F">
        <w:t xml:space="preserve"> </w:t>
      </w:r>
      <w:r w:rsidR="002E5642">
        <w:t xml:space="preserve">the </w:t>
      </w:r>
      <w:r w:rsidR="009804AA" w:rsidRPr="000F707F">
        <w:t>18V LXT® 1/3 Sheet Finishing Sander (</w:t>
      </w:r>
      <w:r w:rsidR="00AF1FEE">
        <w:t>model</w:t>
      </w:r>
      <w:r w:rsidR="002A748B">
        <w:t xml:space="preserve"> </w:t>
      </w:r>
      <w:r w:rsidR="009804AA" w:rsidRPr="000F707F">
        <w:t>XOB03)</w:t>
      </w:r>
      <w:r w:rsidR="000F4B72">
        <w:t>. The sander</w:t>
      </w:r>
      <w:r w:rsidR="00B41D5A" w:rsidRPr="00BE641F">
        <w:t xml:space="preserve"> provides the power and</w:t>
      </w:r>
      <w:r w:rsidR="0095622F">
        <w:t xml:space="preserve"> performance </w:t>
      </w:r>
      <w:r w:rsidR="00B41D5A" w:rsidRPr="00BE641F">
        <w:t>of a corded version</w:t>
      </w:r>
      <w:r w:rsidR="002676F0">
        <w:t xml:space="preserve">, but </w:t>
      </w:r>
      <w:r w:rsidR="00B41D5A" w:rsidRPr="00BE641F">
        <w:t xml:space="preserve">without the cord. </w:t>
      </w:r>
      <w:r w:rsidR="00761E1A">
        <w:t>It is p</w:t>
      </w:r>
      <w:r w:rsidR="00B41D5A" w:rsidRPr="00BE641F">
        <w:t>owered by a</w:t>
      </w:r>
      <w:r w:rsidR="00C4258B" w:rsidRPr="00BE641F">
        <w:t xml:space="preserve">n </w:t>
      </w:r>
      <w:r w:rsidR="00D15052">
        <w:t>efficient brushless motor</w:t>
      </w:r>
      <w:r w:rsidR="004F65EF">
        <w:t xml:space="preserve"> that</w:t>
      </w:r>
      <w:r w:rsidR="00A044C6">
        <w:t xml:space="preserve"> provides</w:t>
      </w:r>
      <w:r w:rsidR="006C05BB" w:rsidRPr="00BE641F">
        <w:t xml:space="preserve"> a convenient </w:t>
      </w:r>
      <w:r w:rsidR="00412A9D">
        <w:t xml:space="preserve">wood finishing </w:t>
      </w:r>
      <w:r w:rsidR="006C05BB" w:rsidRPr="00BE641F">
        <w:t>solution for the user</w:t>
      </w:r>
      <w:r w:rsidR="004F65EF">
        <w:t xml:space="preserve">. </w:t>
      </w:r>
    </w:p>
    <w:p w14:paraId="2DE226CA" w14:textId="57F6EA39" w:rsidR="00C149CF" w:rsidRDefault="00C149CF" w:rsidP="00C149CF">
      <w:r>
        <w:t>“Makita has a long history in the woodworking category, and today most of these legacy products have cut the cord,” said Wayne Hart, senior communications manager, Makita U.S.A., Inc. “This new finishing sander is the latest addition to our cordless woodworking solutions. For carpenters and woodworkers, it means more convenience and no more cord dragging behind.”</w:t>
      </w:r>
    </w:p>
    <w:p w14:paraId="6CC3205C" w14:textId="77777777" w:rsidR="00155FCF" w:rsidRDefault="00155FCF" w:rsidP="00BE641F">
      <w:pPr>
        <w:spacing w:after="0" w:line="240" w:lineRule="auto"/>
        <w:jc w:val="center"/>
        <w:rPr>
          <w:b/>
          <w:bCs/>
        </w:rPr>
      </w:pPr>
    </w:p>
    <w:p w14:paraId="3D21DEFC" w14:textId="62E0FFD3" w:rsidR="0082795C" w:rsidRDefault="007259E0" w:rsidP="00BE641F">
      <w:pPr>
        <w:spacing w:after="0" w:line="240" w:lineRule="auto"/>
        <w:jc w:val="center"/>
        <w:rPr>
          <w:b/>
          <w:bCs/>
        </w:rPr>
      </w:pPr>
      <w:r>
        <w:rPr>
          <w:b/>
          <w:bCs/>
        </w:rPr>
        <w:t>Multiple Speeds</w:t>
      </w:r>
      <w:r w:rsidR="00D86BA0">
        <w:rPr>
          <w:b/>
          <w:bCs/>
        </w:rPr>
        <w:t>,</w:t>
      </w:r>
      <w:r>
        <w:rPr>
          <w:b/>
          <w:bCs/>
        </w:rPr>
        <w:t xml:space="preserve"> More</w:t>
      </w:r>
      <w:r w:rsidR="00D86BA0">
        <w:rPr>
          <w:b/>
          <w:bCs/>
        </w:rPr>
        <w:t xml:space="preserve"> Control</w:t>
      </w:r>
    </w:p>
    <w:p w14:paraId="3A52E2E4" w14:textId="14BD5A0B" w:rsidR="00F342F8" w:rsidRDefault="005D5ADC" w:rsidP="00BE641F">
      <w:pPr>
        <w:spacing w:after="0" w:line="240" w:lineRule="auto"/>
        <w:jc w:val="both"/>
      </w:pPr>
      <w:r w:rsidRPr="002F0813">
        <w:t xml:space="preserve">The 1/3 sheet finishing sander </w:t>
      </w:r>
      <w:r w:rsidR="0080282A" w:rsidRPr="002F0813">
        <w:t xml:space="preserve">offers </w:t>
      </w:r>
      <w:r w:rsidR="00A201D4">
        <w:t>three-speed</w:t>
      </w:r>
      <w:r w:rsidR="004F65EF">
        <w:t xml:space="preserve"> settings</w:t>
      </w:r>
      <w:r w:rsidR="001153B5">
        <w:t xml:space="preserve"> (</w:t>
      </w:r>
      <w:r w:rsidR="001153B5" w:rsidRPr="00651821">
        <w:t>4,000, 8,000, 12,000 OPM</w:t>
      </w:r>
      <w:r w:rsidR="001153B5">
        <w:t>)</w:t>
      </w:r>
      <w:r w:rsidR="004F65EF">
        <w:t xml:space="preserve"> with </w:t>
      </w:r>
      <w:r w:rsidR="000E46BC">
        <w:t xml:space="preserve">a </w:t>
      </w:r>
      <w:r w:rsidR="004F65EF">
        <w:t xml:space="preserve">one-touch control so the user can match </w:t>
      </w:r>
      <w:r w:rsidR="008C0044">
        <w:t xml:space="preserve">the speed to </w:t>
      </w:r>
      <w:r w:rsidR="004F65EF">
        <w:t>the application.</w:t>
      </w:r>
      <w:r w:rsidR="00A201D4">
        <w:t xml:space="preserve"> </w:t>
      </w:r>
      <w:r w:rsidR="00C10683">
        <w:t xml:space="preserve">The motor and battery location </w:t>
      </w:r>
      <w:r w:rsidR="00FA6D1B">
        <w:t>is</w:t>
      </w:r>
      <w:r w:rsidR="00C10683">
        <w:t xml:space="preserve"> engineered to reduce f</w:t>
      </w:r>
      <w:r w:rsidR="003D5FA0">
        <w:t>lutter and help achieve an evenly finished surface.</w:t>
      </w:r>
    </w:p>
    <w:p w14:paraId="3F340BC6" w14:textId="77777777" w:rsidR="00155FCF" w:rsidRDefault="00155FCF" w:rsidP="00BE641F">
      <w:pPr>
        <w:spacing w:after="0" w:line="240" w:lineRule="auto"/>
        <w:jc w:val="both"/>
      </w:pPr>
    </w:p>
    <w:p w14:paraId="6AC5AE1F" w14:textId="77777777" w:rsidR="00E461EE" w:rsidRDefault="00E461EE" w:rsidP="00BE641F">
      <w:pPr>
        <w:spacing w:after="0" w:line="240" w:lineRule="auto"/>
        <w:rPr>
          <w:b/>
          <w:bCs/>
        </w:rPr>
      </w:pPr>
    </w:p>
    <w:p w14:paraId="383C59B1" w14:textId="497EE4B3" w:rsidR="00E461EE" w:rsidRDefault="003D5FA0" w:rsidP="00BE641F">
      <w:pPr>
        <w:spacing w:after="0" w:line="240" w:lineRule="auto"/>
        <w:jc w:val="center"/>
        <w:rPr>
          <w:b/>
          <w:bCs/>
        </w:rPr>
      </w:pPr>
      <w:r>
        <w:rPr>
          <w:b/>
          <w:bCs/>
        </w:rPr>
        <w:t xml:space="preserve">Efficient Dust Management </w:t>
      </w:r>
    </w:p>
    <w:p w14:paraId="38B9129A" w14:textId="6BDEFE03" w:rsidR="00954D36" w:rsidRPr="00954D36" w:rsidRDefault="00E75C2F" w:rsidP="00954D36">
      <w:r>
        <w:t>The X</w:t>
      </w:r>
      <w:r w:rsidR="00E778A1">
        <w:t>OB</w:t>
      </w:r>
      <w:r>
        <w:t>03 has an efficient through-the-pad</w:t>
      </w:r>
      <w:r w:rsidR="006D0667">
        <w:t xml:space="preserve"> dust collection system for a cleaner work environment.</w:t>
      </w:r>
      <w:r w:rsidR="000E6EE3">
        <w:t xml:space="preserve"> For added convenience, i</w:t>
      </w:r>
      <w:r w:rsidR="00954D36" w:rsidRPr="00954D36">
        <w:t>t’s equipped with Auto-Start Wireless System (AWS™)</w:t>
      </w:r>
      <w:r w:rsidR="000E6EE3">
        <w:t xml:space="preserve">. </w:t>
      </w:r>
      <w:r w:rsidR="00855A41" w:rsidRPr="00954D36">
        <w:t>AWS™</w:t>
      </w:r>
      <w:r w:rsidR="00855A41">
        <w:t xml:space="preserve"> </w:t>
      </w:r>
      <w:r w:rsidR="00954D36" w:rsidRPr="00954D36">
        <w:t xml:space="preserve">utilizes Bluetooth® technology for wireless power-on/power-off between the tool and an equipped dust extractor. Once connected via AWS™, the AWS™-equipped dust extractor will automatically power on or off when the AWS™-equipped cordless tool starts or stops, running only when the tool is in use. This increases productivity for battery-powered dust extractors and reduces continuous noise at the job or work site. </w:t>
      </w:r>
    </w:p>
    <w:p w14:paraId="1CE9CEE1" w14:textId="77777777" w:rsidR="00E9017B" w:rsidRDefault="00E9017B" w:rsidP="00BE641F">
      <w:pPr>
        <w:spacing w:after="0" w:line="240" w:lineRule="auto"/>
        <w:jc w:val="center"/>
        <w:rPr>
          <w:b/>
          <w:bCs/>
        </w:rPr>
      </w:pPr>
    </w:p>
    <w:p w14:paraId="6497FAD2" w14:textId="77777777" w:rsidR="00CD6F69" w:rsidRDefault="00CD6F69" w:rsidP="00BE641F">
      <w:pPr>
        <w:spacing w:after="0" w:line="240" w:lineRule="auto"/>
        <w:jc w:val="center"/>
        <w:rPr>
          <w:b/>
          <w:bCs/>
        </w:rPr>
      </w:pPr>
    </w:p>
    <w:p w14:paraId="47F14179" w14:textId="77777777" w:rsidR="00CD6F69" w:rsidRDefault="00CD6F69" w:rsidP="00BE641F">
      <w:pPr>
        <w:spacing w:after="0" w:line="240" w:lineRule="auto"/>
        <w:jc w:val="center"/>
        <w:rPr>
          <w:b/>
          <w:bCs/>
        </w:rPr>
      </w:pPr>
    </w:p>
    <w:p w14:paraId="26F7FD35" w14:textId="77777777" w:rsidR="00CD6F69" w:rsidRDefault="00CD6F69" w:rsidP="00BE641F">
      <w:pPr>
        <w:spacing w:after="0" w:line="240" w:lineRule="auto"/>
        <w:jc w:val="center"/>
        <w:rPr>
          <w:b/>
          <w:bCs/>
        </w:rPr>
      </w:pPr>
    </w:p>
    <w:p w14:paraId="7479255A" w14:textId="77777777" w:rsidR="00CD6F69" w:rsidRDefault="00CD6F69" w:rsidP="00BE641F">
      <w:pPr>
        <w:spacing w:after="0" w:line="240" w:lineRule="auto"/>
        <w:jc w:val="center"/>
        <w:rPr>
          <w:b/>
          <w:bCs/>
        </w:rPr>
      </w:pPr>
    </w:p>
    <w:p w14:paraId="5E9759E4" w14:textId="77777777" w:rsidR="00CD6F69" w:rsidRDefault="00CD6F69" w:rsidP="00BE641F">
      <w:pPr>
        <w:spacing w:after="0" w:line="240" w:lineRule="auto"/>
        <w:jc w:val="center"/>
        <w:rPr>
          <w:b/>
          <w:bCs/>
        </w:rPr>
      </w:pPr>
    </w:p>
    <w:p w14:paraId="7C129E63" w14:textId="669AE02F" w:rsidR="00476926" w:rsidRPr="002F0813" w:rsidRDefault="00476926" w:rsidP="00BE641F">
      <w:pPr>
        <w:spacing w:after="0" w:line="240" w:lineRule="auto"/>
        <w:jc w:val="center"/>
        <w:rPr>
          <w:b/>
          <w:bCs/>
        </w:rPr>
      </w:pPr>
      <w:r w:rsidRPr="002F0813">
        <w:rPr>
          <w:b/>
          <w:bCs/>
        </w:rPr>
        <w:t>18V LXT® System</w:t>
      </w:r>
    </w:p>
    <w:p w14:paraId="715323E3" w14:textId="4D63E5A8" w:rsidR="00476926" w:rsidRPr="00476926" w:rsidRDefault="00476926" w:rsidP="00BE641F">
      <w:pPr>
        <w:spacing w:after="0" w:line="240" w:lineRule="auto"/>
        <w:jc w:val="both"/>
      </w:pPr>
      <w:r w:rsidRPr="00476926">
        <w:lastRenderedPageBreak/>
        <w:t>The LXT® System</w:t>
      </w:r>
      <w:r w:rsidR="0084653B">
        <w:t>,</w:t>
      </w:r>
      <w:r w:rsidRPr="00476926">
        <w:t xml:space="preserve"> the world’s largest cordless tool system powered by 18V lithium-ion slide-style batteries, takes a user from power tools to outdoor power equipment to get the job done. Makita</w:t>
      </w:r>
      <w:r w:rsidR="008561D8">
        <w:t xml:space="preserve"> </w:t>
      </w:r>
      <w:r w:rsidRPr="00476926">
        <w:t>purpose-built motors, battery technology, and enhanced communications work together to deliver unmatched power, speed</w:t>
      </w:r>
      <w:r w:rsidR="00AE0E25">
        <w:t>,</w:t>
      </w:r>
      <w:r w:rsidRPr="00476926">
        <w:t xml:space="preserve"> and run time. With solutions for every trade, users get maximum performance and efficiency with the LXT® System.</w:t>
      </w:r>
    </w:p>
    <w:p w14:paraId="186D97E8" w14:textId="1D94B946" w:rsidR="00E825B9" w:rsidRDefault="00E825B9" w:rsidP="00BE641F">
      <w:pPr>
        <w:spacing w:after="0" w:line="240" w:lineRule="auto"/>
        <w:rPr>
          <w:b/>
          <w:bCs/>
        </w:rPr>
      </w:pPr>
    </w:p>
    <w:p w14:paraId="2CCE1294" w14:textId="78AB8B28" w:rsidR="004E571A" w:rsidRDefault="004E571A" w:rsidP="00BE641F">
      <w:pPr>
        <w:spacing w:after="0" w:line="240" w:lineRule="auto"/>
        <w:rPr>
          <w:b/>
          <w:bCs/>
        </w:rPr>
      </w:pPr>
    </w:p>
    <w:p w14:paraId="6806841A" w14:textId="5C8F8FCB" w:rsidR="004E571A" w:rsidRDefault="00651821" w:rsidP="00651821">
      <w:pPr>
        <w:spacing w:after="0" w:line="240" w:lineRule="auto"/>
        <w:jc w:val="center"/>
        <w:rPr>
          <w:b/>
          <w:bCs/>
        </w:rPr>
      </w:pPr>
      <w:r>
        <w:rPr>
          <w:b/>
          <w:bCs/>
        </w:rPr>
        <w:t>Specifications</w:t>
      </w:r>
    </w:p>
    <w:p w14:paraId="2C791140" w14:textId="3B97898F" w:rsidR="00DC446A" w:rsidRDefault="00DC446A" w:rsidP="00BE641F">
      <w:pPr>
        <w:spacing w:after="0" w:line="240" w:lineRule="auto"/>
        <w:rPr>
          <w:b/>
          <w:bCs/>
        </w:rPr>
      </w:pPr>
    </w:p>
    <w:tbl>
      <w:tblPr>
        <w:tblStyle w:val="TableGrid"/>
        <w:tblW w:w="0" w:type="auto"/>
        <w:tblLook w:val="04A0" w:firstRow="1" w:lastRow="0" w:firstColumn="1" w:lastColumn="0" w:noHBand="0" w:noVBand="1"/>
      </w:tblPr>
      <w:tblGrid>
        <w:gridCol w:w="4675"/>
        <w:gridCol w:w="4675"/>
      </w:tblGrid>
      <w:tr w:rsidR="008E55A6" w14:paraId="6D854105" w14:textId="77777777" w:rsidTr="008E55A6">
        <w:tc>
          <w:tcPr>
            <w:tcW w:w="4675" w:type="dxa"/>
          </w:tcPr>
          <w:p w14:paraId="594EBA24" w14:textId="77777777" w:rsidR="005C3DF0" w:rsidRDefault="005C3DF0" w:rsidP="00BE641F">
            <w:pPr>
              <w:spacing w:line="240" w:lineRule="auto"/>
              <w:rPr>
                <w:b/>
                <w:bCs/>
              </w:rPr>
            </w:pPr>
          </w:p>
          <w:p w14:paraId="1174C484" w14:textId="67EF103C" w:rsidR="008E55A6" w:rsidRDefault="005C3DF0" w:rsidP="00BE641F">
            <w:pPr>
              <w:spacing w:line="240" w:lineRule="auto"/>
              <w:rPr>
                <w:b/>
                <w:bCs/>
              </w:rPr>
            </w:pPr>
            <w:r>
              <w:rPr>
                <w:b/>
                <w:bCs/>
              </w:rPr>
              <w:t xml:space="preserve">Description </w:t>
            </w:r>
            <w:r w:rsidR="007A5BCA">
              <w:rPr>
                <w:b/>
                <w:bCs/>
              </w:rPr>
              <w:t xml:space="preserve"> </w:t>
            </w:r>
          </w:p>
        </w:tc>
        <w:tc>
          <w:tcPr>
            <w:tcW w:w="4675" w:type="dxa"/>
          </w:tcPr>
          <w:p w14:paraId="47A3AF34" w14:textId="518B4BFD" w:rsidR="008E55A6" w:rsidRPr="005C3DF0" w:rsidRDefault="005C3DF0" w:rsidP="005C3DF0">
            <w:pPr>
              <w:spacing w:line="240" w:lineRule="auto"/>
            </w:pPr>
            <w:r w:rsidRPr="005C3DF0">
              <w:t>18V LXT® Lithium-Ion Brushless Cordless 1/3 Sheet Finishing Sander, AWS® Capable, Tool Only</w:t>
            </w:r>
          </w:p>
        </w:tc>
      </w:tr>
      <w:tr w:rsidR="008E55A6" w14:paraId="596F0323" w14:textId="77777777" w:rsidTr="008E55A6">
        <w:tc>
          <w:tcPr>
            <w:tcW w:w="4675" w:type="dxa"/>
          </w:tcPr>
          <w:p w14:paraId="2C1C4292" w14:textId="67DAE572" w:rsidR="008E55A6" w:rsidRDefault="007A5BCA" w:rsidP="00BE641F">
            <w:pPr>
              <w:spacing w:line="240" w:lineRule="auto"/>
              <w:rPr>
                <w:b/>
                <w:bCs/>
              </w:rPr>
            </w:pPr>
            <w:r>
              <w:rPr>
                <w:b/>
                <w:bCs/>
              </w:rPr>
              <w:t xml:space="preserve">Form Factor </w:t>
            </w:r>
          </w:p>
        </w:tc>
        <w:tc>
          <w:tcPr>
            <w:tcW w:w="4675" w:type="dxa"/>
          </w:tcPr>
          <w:p w14:paraId="5332A84A" w14:textId="3BB367FE" w:rsidR="008E55A6" w:rsidRPr="00651821" w:rsidRDefault="001B75CC" w:rsidP="00BE64AB">
            <w:pPr>
              <w:spacing w:line="240" w:lineRule="auto"/>
              <w:jc w:val="center"/>
            </w:pPr>
            <w:r w:rsidRPr="001B75CC">
              <w:t>18V LXT®</w:t>
            </w:r>
          </w:p>
        </w:tc>
      </w:tr>
      <w:tr w:rsidR="008E55A6" w14:paraId="3E932B66" w14:textId="77777777" w:rsidTr="008E55A6">
        <w:tc>
          <w:tcPr>
            <w:tcW w:w="4675" w:type="dxa"/>
          </w:tcPr>
          <w:p w14:paraId="12D830E8" w14:textId="5878636D" w:rsidR="008E55A6" w:rsidRDefault="007A5BCA" w:rsidP="00BE641F">
            <w:pPr>
              <w:spacing w:line="240" w:lineRule="auto"/>
              <w:rPr>
                <w:b/>
                <w:bCs/>
              </w:rPr>
            </w:pPr>
            <w:r>
              <w:rPr>
                <w:b/>
                <w:bCs/>
              </w:rPr>
              <w:t xml:space="preserve">Battery </w:t>
            </w:r>
            <w:r w:rsidR="00480CE8">
              <w:rPr>
                <w:b/>
                <w:bCs/>
              </w:rPr>
              <w:t xml:space="preserve">Type </w:t>
            </w:r>
          </w:p>
        </w:tc>
        <w:tc>
          <w:tcPr>
            <w:tcW w:w="4675" w:type="dxa"/>
          </w:tcPr>
          <w:p w14:paraId="0AD8E9EF" w14:textId="5472B8F5" w:rsidR="008E55A6" w:rsidRPr="00651821" w:rsidRDefault="00D571B3" w:rsidP="00BE64AB">
            <w:pPr>
              <w:spacing w:line="240" w:lineRule="auto"/>
              <w:jc w:val="center"/>
            </w:pPr>
            <w:r w:rsidRPr="00651821">
              <w:t>18V LXT® Lithium-Ion</w:t>
            </w:r>
          </w:p>
        </w:tc>
      </w:tr>
      <w:tr w:rsidR="008E55A6" w14:paraId="0A20F7C9" w14:textId="77777777" w:rsidTr="008E55A6">
        <w:tc>
          <w:tcPr>
            <w:tcW w:w="4675" w:type="dxa"/>
          </w:tcPr>
          <w:p w14:paraId="2EF4BD06" w14:textId="3037DC82" w:rsidR="008E55A6" w:rsidRDefault="00480CE8" w:rsidP="00BE641F">
            <w:pPr>
              <w:spacing w:line="240" w:lineRule="auto"/>
              <w:rPr>
                <w:b/>
                <w:bCs/>
              </w:rPr>
            </w:pPr>
            <w:r>
              <w:rPr>
                <w:b/>
                <w:bCs/>
              </w:rPr>
              <w:t>Motor Type</w:t>
            </w:r>
          </w:p>
        </w:tc>
        <w:tc>
          <w:tcPr>
            <w:tcW w:w="4675" w:type="dxa"/>
          </w:tcPr>
          <w:p w14:paraId="7E046844" w14:textId="0894EBF1" w:rsidR="008E55A6" w:rsidRPr="00651821" w:rsidRDefault="00D571B3" w:rsidP="00BE64AB">
            <w:pPr>
              <w:spacing w:line="240" w:lineRule="auto"/>
              <w:jc w:val="center"/>
            </w:pPr>
            <w:r w:rsidRPr="00651821">
              <w:t>Brushless</w:t>
            </w:r>
          </w:p>
        </w:tc>
      </w:tr>
      <w:tr w:rsidR="008E55A6" w14:paraId="2106A518" w14:textId="77777777" w:rsidTr="008E55A6">
        <w:tc>
          <w:tcPr>
            <w:tcW w:w="4675" w:type="dxa"/>
          </w:tcPr>
          <w:p w14:paraId="2DCE8FE5" w14:textId="7A9F78D0" w:rsidR="008E55A6" w:rsidRDefault="00480CE8" w:rsidP="00BE641F">
            <w:pPr>
              <w:spacing w:line="240" w:lineRule="auto"/>
              <w:rPr>
                <w:b/>
                <w:bCs/>
              </w:rPr>
            </w:pPr>
            <w:r>
              <w:rPr>
                <w:b/>
                <w:bCs/>
              </w:rPr>
              <w:t xml:space="preserve">Orbits Per Minute (3 Speeds) </w:t>
            </w:r>
          </w:p>
        </w:tc>
        <w:tc>
          <w:tcPr>
            <w:tcW w:w="4675" w:type="dxa"/>
          </w:tcPr>
          <w:p w14:paraId="68730EAB" w14:textId="2AB1CE0E" w:rsidR="008E55A6" w:rsidRPr="00651821" w:rsidRDefault="00D571B3" w:rsidP="00BE64AB">
            <w:pPr>
              <w:spacing w:line="240" w:lineRule="auto"/>
              <w:jc w:val="center"/>
            </w:pPr>
            <w:r w:rsidRPr="00651821">
              <w:t>4,000, 8,000, 12,000 OPM</w:t>
            </w:r>
          </w:p>
        </w:tc>
      </w:tr>
      <w:tr w:rsidR="008E55A6" w14:paraId="6D989495" w14:textId="77777777" w:rsidTr="008E55A6">
        <w:tc>
          <w:tcPr>
            <w:tcW w:w="4675" w:type="dxa"/>
          </w:tcPr>
          <w:p w14:paraId="16F83D92" w14:textId="33782010" w:rsidR="008E55A6" w:rsidRDefault="00480CE8" w:rsidP="00BE641F">
            <w:pPr>
              <w:spacing w:line="240" w:lineRule="auto"/>
              <w:rPr>
                <w:b/>
                <w:bCs/>
              </w:rPr>
            </w:pPr>
            <w:r>
              <w:rPr>
                <w:b/>
                <w:bCs/>
              </w:rPr>
              <w:t xml:space="preserve">Orbit Diameter </w:t>
            </w:r>
          </w:p>
        </w:tc>
        <w:tc>
          <w:tcPr>
            <w:tcW w:w="4675" w:type="dxa"/>
          </w:tcPr>
          <w:p w14:paraId="4C5ED830" w14:textId="0B1D5005" w:rsidR="008E55A6" w:rsidRPr="00651821" w:rsidRDefault="00D571B3" w:rsidP="00BE64AB">
            <w:pPr>
              <w:spacing w:line="240" w:lineRule="auto"/>
              <w:jc w:val="center"/>
            </w:pPr>
            <w:r w:rsidRPr="00651821">
              <w:t>1/16”</w:t>
            </w:r>
          </w:p>
        </w:tc>
      </w:tr>
      <w:tr w:rsidR="00AE0E25" w14:paraId="22CA412B" w14:textId="77777777" w:rsidTr="008E55A6">
        <w:tc>
          <w:tcPr>
            <w:tcW w:w="4675" w:type="dxa"/>
          </w:tcPr>
          <w:p w14:paraId="71AFE77D" w14:textId="3A6A8B55" w:rsidR="00AE0E25" w:rsidRDefault="003A7E80" w:rsidP="00BE641F">
            <w:pPr>
              <w:spacing w:line="240" w:lineRule="auto"/>
              <w:rPr>
                <w:b/>
                <w:bCs/>
              </w:rPr>
            </w:pPr>
            <w:r>
              <w:rPr>
                <w:b/>
                <w:bCs/>
              </w:rPr>
              <w:t xml:space="preserve">Vibration </w:t>
            </w:r>
            <w:r w:rsidR="00A36920" w:rsidRPr="00A36920">
              <w:rPr>
                <w:b/>
                <w:bCs/>
              </w:rPr>
              <w:t>(m/s²)</w:t>
            </w:r>
          </w:p>
        </w:tc>
        <w:tc>
          <w:tcPr>
            <w:tcW w:w="4675" w:type="dxa"/>
          </w:tcPr>
          <w:p w14:paraId="04509755" w14:textId="31E8C509" w:rsidR="00AE0E25" w:rsidRPr="00651821" w:rsidRDefault="00A36920" w:rsidP="00BE64AB">
            <w:pPr>
              <w:spacing w:line="240" w:lineRule="auto"/>
              <w:jc w:val="center"/>
            </w:pPr>
            <w:r>
              <w:t>3.6</w:t>
            </w:r>
          </w:p>
        </w:tc>
      </w:tr>
      <w:tr w:rsidR="008E55A6" w14:paraId="221B82B3" w14:textId="77777777" w:rsidTr="008E55A6">
        <w:tc>
          <w:tcPr>
            <w:tcW w:w="4675" w:type="dxa"/>
          </w:tcPr>
          <w:p w14:paraId="11890E98" w14:textId="32EAEF98" w:rsidR="008E55A6" w:rsidRDefault="00480CE8" w:rsidP="00BE641F">
            <w:pPr>
              <w:spacing w:line="240" w:lineRule="auto"/>
              <w:rPr>
                <w:b/>
                <w:bCs/>
              </w:rPr>
            </w:pPr>
            <w:r>
              <w:rPr>
                <w:b/>
                <w:bCs/>
              </w:rPr>
              <w:t xml:space="preserve">Pad Size </w:t>
            </w:r>
          </w:p>
        </w:tc>
        <w:tc>
          <w:tcPr>
            <w:tcW w:w="4675" w:type="dxa"/>
          </w:tcPr>
          <w:p w14:paraId="52019770" w14:textId="2B65CEE8" w:rsidR="008E55A6" w:rsidRPr="00651821" w:rsidRDefault="00ED6FE9" w:rsidP="00BE64AB">
            <w:pPr>
              <w:spacing w:line="240" w:lineRule="auto"/>
              <w:jc w:val="center"/>
            </w:pPr>
            <w:r w:rsidRPr="00651821">
              <w:t>3-5/8” x 7-1/4”</w:t>
            </w:r>
          </w:p>
        </w:tc>
      </w:tr>
      <w:tr w:rsidR="008E55A6" w14:paraId="289EC53B" w14:textId="77777777" w:rsidTr="008E55A6">
        <w:tc>
          <w:tcPr>
            <w:tcW w:w="4675" w:type="dxa"/>
          </w:tcPr>
          <w:p w14:paraId="1471CCCB" w14:textId="3D336BBE" w:rsidR="008E55A6" w:rsidRDefault="00480CE8" w:rsidP="00BE641F">
            <w:pPr>
              <w:spacing w:line="240" w:lineRule="auto"/>
              <w:rPr>
                <w:b/>
                <w:bCs/>
              </w:rPr>
            </w:pPr>
            <w:r>
              <w:rPr>
                <w:b/>
                <w:bCs/>
              </w:rPr>
              <w:t xml:space="preserve">Abrasive Paper Size </w:t>
            </w:r>
          </w:p>
        </w:tc>
        <w:tc>
          <w:tcPr>
            <w:tcW w:w="4675" w:type="dxa"/>
          </w:tcPr>
          <w:p w14:paraId="6CCA5153" w14:textId="45AE0B6C" w:rsidR="008E55A6" w:rsidRPr="00651821" w:rsidRDefault="00ED6FE9" w:rsidP="00BE64AB">
            <w:pPr>
              <w:spacing w:line="240" w:lineRule="auto"/>
              <w:jc w:val="center"/>
            </w:pPr>
            <w:r w:rsidRPr="00651821">
              <w:t>3-5/8” x 9”</w:t>
            </w:r>
          </w:p>
        </w:tc>
      </w:tr>
      <w:tr w:rsidR="008E55A6" w14:paraId="27D865BF" w14:textId="77777777" w:rsidTr="008E55A6">
        <w:tc>
          <w:tcPr>
            <w:tcW w:w="4675" w:type="dxa"/>
          </w:tcPr>
          <w:p w14:paraId="3C812EFA" w14:textId="4CFE4C0A" w:rsidR="008E55A6" w:rsidRDefault="00480CE8" w:rsidP="00BE641F">
            <w:pPr>
              <w:spacing w:line="240" w:lineRule="auto"/>
              <w:rPr>
                <w:b/>
                <w:bCs/>
              </w:rPr>
            </w:pPr>
            <w:r>
              <w:rPr>
                <w:b/>
                <w:bCs/>
              </w:rPr>
              <w:t xml:space="preserve">Net Weight </w:t>
            </w:r>
            <w:r w:rsidR="002C2CF5">
              <w:rPr>
                <w:b/>
                <w:bCs/>
              </w:rPr>
              <w:t xml:space="preserve">(With Battery, Sold Separately) </w:t>
            </w:r>
          </w:p>
        </w:tc>
        <w:tc>
          <w:tcPr>
            <w:tcW w:w="4675" w:type="dxa"/>
          </w:tcPr>
          <w:p w14:paraId="42F40E61" w14:textId="6C59AA92" w:rsidR="008E55A6" w:rsidRPr="00651821" w:rsidRDefault="00651821" w:rsidP="00BE64AB">
            <w:pPr>
              <w:spacing w:line="240" w:lineRule="auto"/>
              <w:jc w:val="center"/>
            </w:pPr>
            <w:r w:rsidRPr="00651821">
              <w:t>4.9 lbs.</w:t>
            </w:r>
          </w:p>
        </w:tc>
      </w:tr>
      <w:tr w:rsidR="008E55A6" w14:paraId="249264AE" w14:textId="77777777" w:rsidTr="008E55A6">
        <w:tc>
          <w:tcPr>
            <w:tcW w:w="4675" w:type="dxa"/>
          </w:tcPr>
          <w:p w14:paraId="33C4274E" w14:textId="30787FC2" w:rsidR="008E55A6" w:rsidRDefault="002C2CF5" w:rsidP="00BE641F">
            <w:pPr>
              <w:spacing w:line="240" w:lineRule="auto"/>
              <w:rPr>
                <w:b/>
                <w:bCs/>
              </w:rPr>
            </w:pPr>
            <w:r>
              <w:rPr>
                <w:b/>
                <w:bCs/>
              </w:rPr>
              <w:t>Overall</w:t>
            </w:r>
            <w:r w:rsidR="00480CE8">
              <w:rPr>
                <w:b/>
                <w:bCs/>
              </w:rPr>
              <w:t xml:space="preserve"> Length</w:t>
            </w:r>
          </w:p>
        </w:tc>
        <w:tc>
          <w:tcPr>
            <w:tcW w:w="4675" w:type="dxa"/>
          </w:tcPr>
          <w:p w14:paraId="0724A9CA" w14:textId="0A8C39B6" w:rsidR="008E55A6" w:rsidRPr="00651821" w:rsidRDefault="00651821" w:rsidP="00BE64AB">
            <w:pPr>
              <w:spacing w:line="240" w:lineRule="auto"/>
              <w:jc w:val="center"/>
            </w:pPr>
            <w:r w:rsidRPr="00651821">
              <w:t>13-1/4”</w:t>
            </w:r>
          </w:p>
        </w:tc>
      </w:tr>
    </w:tbl>
    <w:p w14:paraId="3F850D77" w14:textId="77777777" w:rsidR="00DC446A" w:rsidRDefault="00DC446A" w:rsidP="00BE641F">
      <w:pPr>
        <w:spacing w:after="0" w:line="240" w:lineRule="auto"/>
        <w:rPr>
          <w:b/>
          <w:bCs/>
        </w:rPr>
      </w:pPr>
    </w:p>
    <w:p w14:paraId="66663A30" w14:textId="7AD33181" w:rsidR="004E571A" w:rsidRDefault="004E571A" w:rsidP="00BE641F">
      <w:pPr>
        <w:spacing w:after="0" w:line="240" w:lineRule="auto"/>
        <w:rPr>
          <w:b/>
          <w:bCs/>
        </w:rPr>
      </w:pPr>
    </w:p>
    <w:p w14:paraId="131F1B8D" w14:textId="2B70A31A" w:rsidR="004E571A" w:rsidRDefault="004E571A" w:rsidP="00BE641F">
      <w:pPr>
        <w:spacing w:after="0" w:line="240" w:lineRule="auto"/>
        <w:rPr>
          <w:b/>
          <w:bCs/>
        </w:rPr>
      </w:pPr>
    </w:p>
    <w:p w14:paraId="4979EC4B" w14:textId="77777777" w:rsidR="004E571A" w:rsidRPr="00BE641F" w:rsidRDefault="004E571A" w:rsidP="00BE641F">
      <w:pPr>
        <w:spacing w:after="0" w:line="240" w:lineRule="auto"/>
        <w:jc w:val="center"/>
        <w:rPr>
          <w:b/>
          <w:bCs/>
        </w:rPr>
      </w:pPr>
      <w:r w:rsidRPr="00BE641F">
        <w:rPr>
          <w:b/>
          <w:bCs/>
        </w:rPr>
        <w:t>About Makita</w:t>
      </w:r>
    </w:p>
    <w:p w14:paraId="656AC479" w14:textId="77777777" w:rsidR="004E571A" w:rsidRPr="00BE641F" w:rsidRDefault="004E571A" w:rsidP="00BE641F">
      <w:pPr>
        <w:spacing w:after="0" w:line="240" w:lineRule="auto"/>
        <w:jc w:val="both"/>
      </w:pPr>
      <w:r w:rsidRPr="00BE641F">
        <w:t>Makita is a worldwide manufacturer of industrial power tools, power equipment, pneumatics, and cleaning solutions that offer a wide range of industrial accessories. Makita U.S.A., Inc. is located in La Mirada, California, and operates an extensive distribution network throughout the U.S.A. With over 50 years in the United States and over 100 years worldwide, Makita utilizes experience and expertise to manufacture best-in-class solutions. For more information about Makita U.S.A. call (800) 4-MAKITA or visit makitatools.com. Find Makita on Instagram, YouTube, Facebook, and Twitter @makitatools</w:t>
      </w:r>
    </w:p>
    <w:p w14:paraId="4C003DE2" w14:textId="77777777" w:rsidR="004E571A" w:rsidRDefault="004E571A" w:rsidP="004E571A">
      <w:pPr>
        <w:shd w:val="clear" w:color="auto" w:fill="FFFFFF" w:themeFill="background1"/>
        <w:spacing w:after="0" w:line="240" w:lineRule="auto"/>
        <w:jc w:val="center"/>
        <w:rPr>
          <w:sz w:val="20"/>
          <w:szCs w:val="20"/>
        </w:rPr>
      </w:pPr>
      <w:r w:rsidRPr="0794C255">
        <w:rPr>
          <w:rFonts w:ascii="Arial" w:eastAsia="Times New Roman" w:hAnsi="Arial" w:cs="Arial"/>
          <w:sz w:val="20"/>
          <w:szCs w:val="20"/>
        </w:rPr>
        <w:t>-###-</w:t>
      </w:r>
    </w:p>
    <w:p w14:paraId="1B2DDCBD" w14:textId="77777777" w:rsidR="004E571A" w:rsidRPr="00FC4648" w:rsidRDefault="004E571A" w:rsidP="00FC4648">
      <w:pPr>
        <w:rPr>
          <w:b/>
          <w:bCs/>
        </w:rPr>
      </w:pPr>
    </w:p>
    <w:sectPr w:rsidR="004E571A" w:rsidRPr="00FC46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93ADC"/>
    <w:multiLevelType w:val="hybridMultilevel"/>
    <w:tmpl w:val="B0B23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7433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4C6"/>
    <w:rsid w:val="00020035"/>
    <w:rsid w:val="00043A00"/>
    <w:rsid w:val="00066AEB"/>
    <w:rsid w:val="00067C5B"/>
    <w:rsid w:val="000A03EE"/>
    <w:rsid w:val="000E46BC"/>
    <w:rsid w:val="000E6EE3"/>
    <w:rsid w:val="000F4B72"/>
    <w:rsid w:val="000F707F"/>
    <w:rsid w:val="001011A6"/>
    <w:rsid w:val="001153B5"/>
    <w:rsid w:val="0013688F"/>
    <w:rsid w:val="00155FCF"/>
    <w:rsid w:val="001767E0"/>
    <w:rsid w:val="001B22EE"/>
    <w:rsid w:val="001B75CC"/>
    <w:rsid w:val="001C7C7D"/>
    <w:rsid w:val="00212885"/>
    <w:rsid w:val="00263C22"/>
    <w:rsid w:val="002676F0"/>
    <w:rsid w:val="002A748B"/>
    <w:rsid w:val="002B1883"/>
    <w:rsid w:val="002C2CF5"/>
    <w:rsid w:val="002E33C1"/>
    <w:rsid w:val="002E5642"/>
    <w:rsid w:val="002F0813"/>
    <w:rsid w:val="00316A3E"/>
    <w:rsid w:val="00323FDB"/>
    <w:rsid w:val="00343756"/>
    <w:rsid w:val="00351E14"/>
    <w:rsid w:val="00355EE7"/>
    <w:rsid w:val="00361715"/>
    <w:rsid w:val="003A7E80"/>
    <w:rsid w:val="003C00CF"/>
    <w:rsid w:val="003D5FA0"/>
    <w:rsid w:val="004003C9"/>
    <w:rsid w:val="00412A9D"/>
    <w:rsid w:val="004328E5"/>
    <w:rsid w:val="00461C88"/>
    <w:rsid w:val="00462D09"/>
    <w:rsid w:val="00476926"/>
    <w:rsid w:val="00476C1B"/>
    <w:rsid w:val="00480CE8"/>
    <w:rsid w:val="00495A5A"/>
    <w:rsid w:val="004B16A1"/>
    <w:rsid w:val="004D1C5B"/>
    <w:rsid w:val="004E571A"/>
    <w:rsid w:val="004F65EF"/>
    <w:rsid w:val="005034A4"/>
    <w:rsid w:val="00507E4C"/>
    <w:rsid w:val="00541938"/>
    <w:rsid w:val="0054441C"/>
    <w:rsid w:val="00597416"/>
    <w:rsid w:val="005A4980"/>
    <w:rsid w:val="005C3DF0"/>
    <w:rsid w:val="005D271C"/>
    <w:rsid w:val="005D5ADC"/>
    <w:rsid w:val="00621C9A"/>
    <w:rsid w:val="006227BC"/>
    <w:rsid w:val="006324F3"/>
    <w:rsid w:val="00651821"/>
    <w:rsid w:val="006536BD"/>
    <w:rsid w:val="006812BC"/>
    <w:rsid w:val="00683A8B"/>
    <w:rsid w:val="006A5568"/>
    <w:rsid w:val="006C05BB"/>
    <w:rsid w:val="006D0667"/>
    <w:rsid w:val="00707F29"/>
    <w:rsid w:val="007259E0"/>
    <w:rsid w:val="0073649F"/>
    <w:rsid w:val="00761E1A"/>
    <w:rsid w:val="00763AF5"/>
    <w:rsid w:val="00784F50"/>
    <w:rsid w:val="007A5BCA"/>
    <w:rsid w:val="007D6B81"/>
    <w:rsid w:val="00800F77"/>
    <w:rsid w:val="0080282A"/>
    <w:rsid w:val="0082795C"/>
    <w:rsid w:val="008407A1"/>
    <w:rsid w:val="0084653B"/>
    <w:rsid w:val="00851A7A"/>
    <w:rsid w:val="00855A41"/>
    <w:rsid w:val="00855CE6"/>
    <w:rsid w:val="008561D8"/>
    <w:rsid w:val="00860CCF"/>
    <w:rsid w:val="008C0044"/>
    <w:rsid w:val="008D2060"/>
    <w:rsid w:val="008E410B"/>
    <w:rsid w:val="008E55A6"/>
    <w:rsid w:val="008F19CF"/>
    <w:rsid w:val="0092213A"/>
    <w:rsid w:val="00947DBC"/>
    <w:rsid w:val="0095445D"/>
    <w:rsid w:val="00954D36"/>
    <w:rsid w:val="0095622F"/>
    <w:rsid w:val="0096369C"/>
    <w:rsid w:val="009804AA"/>
    <w:rsid w:val="009A330A"/>
    <w:rsid w:val="009F5559"/>
    <w:rsid w:val="00A044C6"/>
    <w:rsid w:val="00A201D4"/>
    <w:rsid w:val="00A36920"/>
    <w:rsid w:val="00A41C7D"/>
    <w:rsid w:val="00A52271"/>
    <w:rsid w:val="00A63FD5"/>
    <w:rsid w:val="00A64278"/>
    <w:rsid w:val="00A76656"/>
    <w:rsid w:val="00AC170C"/>
    <w:rsid w:val="00AE0E25"/>
    <w:rsid w:val="00AE1D0A"/>
    <w:rsid w:val="00AF1FEE"/>
    <w:rsid w:val="00B07678"/>
    <w:rsid w:val="00B231CE"/>
    <w:rsid w:val="00B41D5A"/>
    <w:rsid w:val="00B979AE"/>
    <w:rsid w:val="00BE5ED5"/>
    <w:rsid w:val="00BE641F"/>
    <w:rsid w:val="00BE64AB"/>
    <w:rsid w:val="00BF0696"/>
    <w:rsid w:val="00BF0C60"/>
    <w:rsid w:val="00C10683"/>
    <w:rsid w:val="00C149CF"/>
    <w:rsid w:val="00C405AC"/>
    <w:rsid w:val="00C4258B"/>
    <w:rsid w:val="00C54065"/>
    <w:rsid w:val="00C804F8"/>
    <w:rsid w:val="00C818A2"/>
    <w:rsid w:val="00C9655D"/>
    <w:rsid w:val="00CA4888"/>
    <w:rsid w:val="00CC2183"/>
    <w:rsid w:val="00CD6F69"/>
    <w:rsid w:val="00CE6053"/>
    <w:rsid w:val="00D14A35"/>
    <w:rsid w:val="00D15052"/>
    <w:rsid w:val="00D25615"/>
    <w:rsid w:val="00D30548"/>
    <w:rsid w:val="00D5550F"/>
    <w:rsid w:val="00D571B3"/>
    <w:rsid w:val="00D86BA0"/>
    <w:rsid w:val="00DA2B54"/>
    <w:rsid w:val="00DA615C"/>
    <w:rsid w:val="00DC446A"/>
    <w:rsid w:val="00DF067F"/>
    <w:rsid w:val="00E27DF0"/>
    <w:rsid w:val="00E451A7"/>
    <w:rsid w:val="00E461EE"/>
    <w:rsid w:val="00E50FAB"/>
    <w:rsid w:val="00E52E37"/>
    <w:rsid w:val="00E75C2F"/>
    <w:rsid w:val="00E778A1"/>
    <w:rsid w:val="00E825B9"/>
    <w:rsid w:val="00E86397"/>
    <w:rsid w:val="00E9017B"/>
    <w:rsid w:val="00E972AD"/>
    <w:rsid w:val="00EA7118"/>
    <w:rsid w:val="00ED6FE9"/>
    <w:rsid w:val="00EE34C6"/>
    <w:rsid w:val="00EF0A21"/>
    <w:rsid w:val="00EF6413"/>
    <w:rsid w:val="00F342F8"/>
    <w:rsid w:val="00F360F3"/>
    <w:rsid w:val="00F42A5D"/>
    <w:rsid w:val="00F61454"/>
    <w:rsid w:val="00F84878"/>
    <w:rsid w:val="00FA6D1B"/>
    <w:rsid w:val="00FC4648"/>
    <w:rsid w:val="00FD7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AF538"/>
  <w15:chartTrackingRefBased/>
  <w15:docId w15:val="{8315FB59-8755-46DC-A504-F76DE28E4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2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4278"/>
    <w:rPr>
      <w:color w:val="0563C1" w:themeColor="hyperlink"/>
      <w:u w:val="single"/>
    </w:rPr>
  </w:style>
  <w:style w:type="paragraph" w:styleId="ListParagraph">
    <w:name w:val="List Paragraph"/>
    <w:basedOn w:val="Normal"/>
    <w:uiPriority w:val="34"/>
    <w:qFormat/>
    <w:rsid w:val="0054441C"/>
    <w:pPr>
      <w:ind w:left="720"/>
      <w:contextualSpacing/>
    </w:pPr>
  </w:style>
  <w:style w:type="table" w:styleId="TableGrid">
    <w:name w:val="Table Grid"/>
    <w:basedOn w:val="TableNormal"/>
    <w:uiPriority w:val="39"/>
    <w:rsid w:val="00DC4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87630">
      <w:bodyDiv w:val="1"/>
      <w:marLeft w:val="0"/>
      <w:marRight w:val="0"/>
      <w:marTop w:val="0"/>
      <w:marBottom w:val="0"/>
      <w:divBdr>
        <w:top w:val="none" w:sz="0" w:space="0" w:color="auto"/>
        <w:left w:val="none" w:sz="0" w:space="0" w:color="auto"/>
        <w:bottom w:val="none" w:sz="0" w:space="0" w:color="auto"/>
        <w:right w:val="none" w:sz="0" w:space="0" w:color="auto"/>
      </w:divBdr>
    </w:div>
    <w:div w:id="81222205">
      <w:bodyDiv w:val="1"/>
      <w:marLeft w:val="0"/>
      <w:marRight w:val="0"/>
      <w:marTop w:val="0"/>
      <w:marBottom w:val="0"/>
      <w:divBdr>
        <w:top w:val="none" w:sz="0" w:space="0" w:color="auto"/>
        <w:left w:val="none" w:sz="0" w:space="0" w:color="auto"/>
        <w:bottom w:val="none" w:sz="0" w:space="0" w:color="auto"/>
        <w:right w:val="none" w:sz="0" w:space="0" w:color="auto"/>
      </w:divBdr>
    </w:div>
    <w:div w:id="460341510">
      <w:bodyDiv w:val="1"/>
      <w:marLeft w:val="0"/>
      <w:marRight w:val="0"/>
      <w:marTop w:val="0"/>
      <w:marBottom w:val="0"/>
      <w:divBdr>
        <w:top w:val="none" w:sz="0" w:space="0" w:color="auto"/>
        <w:left w:val="none" w:sz="0" w:space="0" w:color="auto"/>
        <w:bottom w:val="none" w:sz="0" w:space="0" w:color="auto"/>
        <w:right w:val="none" w:sz="0" w:space="0" w:color="auto"/>
      </w:divBdr>
    </w:div>
    <w:div w:id="545680921">
      <w:bodyDiv w:val="1"/>
      <w:marLeft w:val="0"/>
      <w:marRight w:val="0"/>
      <w:marTop w:val="0"/>
      <w:marBottom w:val="0"/>
      <w:divBdr>
        <w:top w:val="none" w:sz="0" w:space="0" w:color="auto"/>
        <w:left w:val="none" w:sz="0" w:space="0" w:color="auto"/>
        <w:bottom w:val="none" w:sz="0" w:space="0" w:color="auto"/>
        <w:right w:val="none" w:sz="0" w:space="0" w:color="auto"/>
      </w:divBdr>
    </w:div>
    <w:div w:id="602882879">
      <w:bodyDiv w:val="1"/>
      <w:marLeft w:val="0"/>
      <w:marRight w:val="0"/>
      <w:marTop w:val="0"/>
      <w:marBottom w:val="0"/>
      <w:divBdr>
        <w:top w:val="none" w:sz="0" w:space="0" w:color="auto"/>
        <w:left w:val="none" w:sz="0" w:space="0" w:color="auto"/>
        <w:bottom w:val="none" w:sz="0" w:space="0" w:color="auto"/>
        <w:right w:val="none" w:sz="0" w:space="0" w:color="auto"/>
      </w:divBdr>
    </w:div>
    <w:div w:id="885678341">
      <w:bodyDiv w:val="1"/>
      <w:marLeft w:val="0"/>
      <w:marRight w:val="0"/>
      <w:marTop w:val="0"/>
      <w:marBottom w:val="0"/>
      <w:divBdr>
        <w:top w:val="none" w:sz="0" w:space="0" w:color="auto"/>
        <w:left w:val="none" w:sz="0" w:space="0" w:color="auto"/>
        <w:bottom w:val="none" w:sz="0" w:space="0" w:color="auto"/>
        <w:right w:val="none" w:sz="0" w:space="0" w:color="auto"/>
      </w:divBdr>
    </w:div>
    <w:div w:id="97931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hart@makitaus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538</Words>
  <Characters>3071</Characters>
  <Application>Microsoft Office Word</Application>
  <DocSecurity>0</DocSecurity>
  <Lines>25</Lines>
  <Paragraphs>7</Paragraphs>
  <ScaleCrop>false</ScaleCrop>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Anthony Soos</cp:lastModifiedBy>
  <cp:revision>8</cp:revision>
  <dcterms:created xsi:type="dcterms:W3CDTF">2022-04-08T16:28:00Z</dcterms:created>
  <dcterms:modified xsi:type="dcterms:W3CDTF">2022-04-08T16:39:00Z</dcterms:modified>
</cp:coreProperties>
</file>