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6EF" w:rsidRPr="004331CF" w:rsidRDefault="00165E9A" w:rsidP="003156EF">
      <w:pPr>
        <w:spacing w:after="0" w:line="240" w:lineRule="auto"/>
        <w:jc w:val="both"/>
        <w:rPr>
          <w:rFonts w:ascii="Arial" w:hAnsi="Arial" w:cs="Arial"/>
          <w:sz w:val="16"/>
        </w:rPr>
      </w:pPr>
      <w:r>
        <w:rPr>
          <w:rFonts w:ascii="Arial" w:hAnsi="Arial" w:cs="Arial"/>
          <w:noProof/>
          <w:sz w:val="20"/>
          <w:szCs w:val="20"/>
        </w:rPr>
        <w:drawing>
          <wp:anchor distT="0" distB="0" distL="114300" distR="114300" simplePos="0" relativeHeight="251658240" behindDoc="0" locked="0" layoutInCell="1" allowOverlap="1" wp14:anchorId="4D363686" wp14:editId="33D69DE7">
            <wp:simplePos x="0" y="0"/>
            <wp:positionH relativeFrom="column">
              <wp:posOffset>3772930</wp:posOffset>
            </wp:positionH>
            <wp:positionV relativeFrom="paragraph">
              <wp:posOffset>-205123</wp:posOffset>
            </wp:positionV>
            <wp:extent cx="2339545" cy="2339545"/>
            <wp:effectExtent l="19050" t="19050" r="22860" b="22860"/>
            <wp:wrapNone/>
            <wp:docPr id="1" name="Picture 1" descr="C:\Users\whart\Desktop\Desktop\Public Relations\Press Releases\Product Releases 2006 -\XTR01\images\Makita_XTR01T7_Beauty_Sho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hart\Desktop\Desktop\Public Relations\Press Releases\Product Releases 2006 -\XTR01\images\Makita_XTR01T7_Beauty_Shot_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39545" cy="233954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3156EF" w:rsidRPr="004331CF">
        <w:rPr>
          <w:rFonts w:ascii="Arial" w:hAnsi="Arial" w:cs="Arial"/>
          <w:sz w:val="16"/>
        </w:rPr>
        <w:t xml:space="preserve">For Media Inquiries Contact </w:t>
      </w:r>
    </w:p>
    <w:p w:rsidR="003156EF" w:rsidRPr="004331CF" w:rsidRDefault="003156EF" w:rsidP="003156EF">
      <w:pPr>
        <w:spacing w:after="0" w:line="240" w:lineRule="auto"/>
        <w:jc w:val="both"/>
        <w:rPr>
          <w:rFonts w:ascii="Arial" w:hAnsi="Arial" w:cs="Arial"/>
          <w:sz w:val="16"/>
        </w:rPr>
      </w:pPr>
      <w:r w:rsidRPr="004331CF">
        <w:rPr>
          <w:rFonts w:ascii="Arial" w:hAnsi="Arial" w:cs="Arial"/>
          <w:sz w:val="16"/>
        </w:rPr>
        <w:t>Wayne Hart, Communications Manager</w:t>
      </w:r>
    </w:p>
    <w:p w:rsidR="003156EF" w:rsidRPr="004331CF" w:rsidRDefault="003156EF" w:rsidP="003156EF">
      <w:pPr>
        <w:spacing w:after="0" w:line="240" w:lineRule="auto"/>
        <w:jc w:val="both"/>
        <w:rPr>
          <w:rFonts w:ascii="Arial" w:hAnsi="Arial" w:cs="Arial"/>
          <w:sz w:val="16"/>
        </w:rPr>
      </w:pPr>
      <w:r w:rsidRPr="004331CF">
        <w:rPr>
          <w:rFonts w:ascii="Arial" w:hAnsi="Arial" w:cs="Arial"/>
          <w:sz w:val="16"/>
        </w:rPr>
        <w:t xml:space="preserve">Email: </w:t>
      </w:r>
      <w:r w:rsidRPr="004331CF">
        <w:rPr>
          <w:rFonts w:ascii="Arial" w:hAnsi="Arial" w:cs="Arial"/>
          <w:sz w:val="16"/>
        </w:rPr>
        <w:tab/>
        <w:t>whart@makitausa.com</w:t>
      </w:r>
    </w:p>
    <w:p w:rsidR="003156EF" w:rsidRPr="004331CF" w:rsidRDefault="003156EF" w:rsidP="003156EF">
      <w:pPr>
        <w:spacing w:after="0" w:line="240" w:lineRule="auto"/>
        <w:jc w:val="both"/>
        <w:rPr>
          <w:rFonts w:ascii="Arial" w:hAnsi="Arial" w:cs="Arial"/>
          <w:sz w:val="16"/>
        </w:rPr>
      </w:pPr>
      <w:r w:rsidRPr="004331CF">
        <w:rPr>
          <w:rFonts w:ascii="Arial" w:hAnsi="Arial" w:cs="Arial"/>
          <w:sz w:val="16"/>
        </w:rPr>
        <w:t>Phone:</w:t>
      </w:r>
      <w:r w:rsidRPr="004331CF">
        <w:rPr>
          <w:rFonts w:ascii="Arial" w:hAnsi="Arial" w:cs="Arial"/>
          <w:sz w:val="16"/>
        </w:rPr>
        <w:tab/>
        <w:t>(714)522-8088, x4410</w:t>
      </w:r>
    </w:p>
    <w:p w:rsidR="003156EF" w:rsidRPr="004331CF" w:rsidRDefault="003156EF" w:rsidP="003156EF">
      <w:pPr>
        <w:spacing w:after="0" w:line="240" w:lineRule="auto"/>
        <w:jc w:val="both"/>
        <w:rPr>
          <w:rFonts w:ascii="Arial" w:hAnsi="Arial" w:cs="Arial"/>
          <w:sz w:val="16"/>
        </w:rPr>
      </w:pPr>
    </w:p>
    <w:p w:rsidR="003156EF" w:rsidRPr="004331CF" w:rsidRDefault="003156EF" w:rsidP="003156EF">
      <w:pPr>
        <w:spacing w:after="0" w:line="240" w:lineRule="auto"/>
        <w:jc w:val="both"/>
        <w:rPr>
          <w:rFonts w:ascii="Arial" w:hAnsi="Arial" w:cs="Arial"/>
          <w:sz w:val="16"/>
        </w:rPr>
      </w:pPr>
      <w:r w:rsidRPr="004331CF">
        <w:rPr>
          <w:rFonts w:ascii="Arial" w:hAnsi="Arial" w:cs="Arial"/>
          <w:sz w:val="16"/>
        </w:rPr>
        <w:t xml:space="preserve">For Consumer Inquiries Contact: </w:t>
      </w:r>
    </w:p>
    <w:p w:rsidR="003156EF" w:rsidRPr="004331CF" w:rsidRDefault="003156EF" w:rsidP="003156EF">
      <w:pPr>
        <w:spacing w:after="0" w:line="240" w:lineRule="auto"/>
        <w:jc w:val="both"/>
        <w:rPr>
          <w:rFonts w:ascii="Arial" w:hAnsi="Arial" w:cs="Arial"/>
          <w:sz w:val="16"/>
        </w:rPr>
      </w:pPr>
      <w:r w:rsidRPr="004331CF">
        <w:rPr>
          <w:rFonts w:ascii="Arial" w:hAnsi="Arial" w:cs="Arial"/>
          <w:sz w:val="16"/>
        </w:rPr>
        <w:t>Phone:</w:t>
      </w:r>
      <w:r w:rsidRPr="004331CF">
        <w:rPr>
          <w:rFonts w:ascii="Arial" w:hAnsi="Arial" w:cs="Arial"/>
          <w:sz w:val="16"/>
        </w:rPr>
        <w:tab/>
      </w:r>
      <w:r w:rsidR="002851E2">
        <w:rPr>
          <w:rFonts w:ascii="Arial" w:hAnsi="Arial" w:cs="Arial"/>
          <w:sz w:val="16"/>
        </w:rPr>
        <w:tab/>
      </w:r>
      <w:r w:rsidRPr="004331CF">
        <w:rPr>
          <w:rFonts w:ascii="Arial" w:hAnsi="Arial" w:cs="Arial"/>
          <w:sz w:val="16"/>
        </w:rPr>
        <w:t>(800)4-MAKITA</w:t>
      </w:r>
    </w:p>
    <w:p w:rsidR="003156EF" w:rsidRPr="004331CF" w:rsidRDefault="003156EF" w:rsidP="003156EF">
      <w:pPr>
        <w:spacing w:after="0" w:line="240" w:lineRule="auto"/>
        <w:jc w:val="both"/>
        <w:rPr>
          <w:rFonts w:ascii="Arial" w:hAnsi="Arial" w:cs="Arial"/>
          <w:sz w:val="16"/>
        </w:rPr>
      </w:pPr>
      <w:r w:rsidRPr="004331CF">
        <w:rPr>
          <w:rFonts w:ascii="Arial" w:hAnsi="Arial" w:cs="Arial"/>
          <w:sz w:val="16"/>
        </w:rPr>
        <w:t>Website:</w:t>
      </w:r>
      <w:r w:rsidRPr="004331CF">
        <w:rPr>
          <w:rFonts w:ascii="Arial" w:hAnsi="Arial" w:cs="Arial"/>
          <w:sz w:val="16"/>
        </w:rPr>
        <w:tab/>
      </w:r>
      <w:r w:rsidRPr="004331CF">
        <w:rPr>
          <w:rFonts w:ascii="Arial" w:hAnsi="Arial" w:cs="Arial"/>
          <w:sz w:val="16"/>
        </w:rPr>
        <w:tab/>
        <w:t>makitatools.com</w:t>
      </w:r>
    </w:p>
    <w:p w:rsidR="003156EF" w:rsidRPr="004331CF" w:rsidRDefault="003156EF" w:rsidP="003156EF">
      <w:pPr>
        <w:spacing w:after="0" w:line="240" w:lineRule="auto"/>
        <w:jc w:val="both"/>
        <w:rPr>
          <w:rFonts w:ascii="Arial" w:hAnsi="Arial" w:cs="Arial"/>
          <w:sz w:val="16"/>
        </w:rPr>
      </w:pPr>
      <w:r w:rsidRPr="004331CF">
        <w:rPr>
          <w:rFonts w:ascii="Arial" w:hAnsi="Arial" w:cs="Arial"/>
          <w:sz w:val="16"/>
        </w:rPr>
        <w:t>Facebook:</w:t>
      </w:r>
      <w:r w:rsidRPr="004331CF">
        <w:rPr>
          <w:rFonts w:ascii="Arial" w:hAnsi="Arial" w:cs="Arial"/>
          <w:sz w:val="16"/>
        </w:rPr>
        <w:tab/>
      </w:r>
      <w:r w:rsidR="005638EE" w:rsidRPr="004331CF">
        <w:rPr>
          <w:rFonts w:ascii="Arial" w:hAnsi="Arial" w:cs="Arial"/>
          <w:sz w:val="16"/>
        </w:rPr>
        <w:t>@</w:t>
      </w:r>
      <w:proofErr w:type="spellStart"/>
      <w:r w:rsidR="005638EE" w:rsidRPr="004331CF">
        <w:rPr>
          <w:rFonts w:ascii="Arial" w:hAnsi="Arial" w:cs="Arial"/>
          <w:sz w:val="16"/>
        </w:rPr>
        <w:t>makitatools</w:t>
      </w:r>
      <w:proofErr w:type="spellEnd"/>
    </w:p>
    <w:p w:rsidR="003156EF" w:rsidRPr="004331CF" w:rsidRDefault="003156EF" w:rsidP="003156EF">
      <w:pPr>
        <w:spacing w:after="0" w:line="240" w:lineRule="auto"/>
        <w:jc w:val="both"/>
        <w:rPr>
          <w:rFonts w:ascii="Arial" w:hAnsi="Arial" w:cs="Arial"/>
          <w:sz w:val="16"/>
        </w:rPr>
      </w:pPr>
      <w:r w:rsidRPr="004331CF">
        <w:rPr>
          <w:rFonts w:ascii="Arial" w:hAnsi="Arial" w:cs="Arial"/>
          <w:sz w:val="16"/>
        </w:rPr>
        <w:t xml:space="preserve">Twitter: </w:t>
      </w:r>
      <w:r w:rsidRPr="004331CF">
        <w:rPr>
          <w:rFonts w:ascii="Arial" w:hAnsi="Arial" w:cs="Arial"/>
          <w:sz w:val="16"/>
        </w:rPr>
        <w:tab/>
      </w:r>
      <w:r w:rsidRPr="004331CF">
        <w:rPr>
          <w:rFonts w:ascii="Arial" w:hAnsi="Arial" w:cs="Arial"/>
          <w:sz w:val="16"/>
        </w:rPr>
        <w:tab/>
      </w:r>
      <w:r w:rsidR="005638EE" w:rsidRPr="004331CF">
        <w:rPr>
          <w:rFonts w:ascii="Arial" w:hAnsi="Arial" w:cs="Arial"/>
          <w:sz w:val="16"/>
        </w:rPr>
        <w:t>@</w:t>
      </w:r>
      <w:proofErr w:type="spellStart"/>
      <w:r w:rsidR="005638EE" w:rsidRPr="004331CF">
        <w:rPr>
          <w:rFonts w:ascii="Arial" w:hAnsi="Arial" w:cs="Arial"/>
          <w:sz w:val="16"/>
        </w:rPr>
        <w:t>makitatools</w:t>
      </w:r>
      <w:proofErr w:type="spellEnd"/>
    </w:p>
    <w:p w:rsidR="005638EE" w:rsidRPr="004331CF" w:rsidRDefault="005638EE" w:rsidP="003156EF">
      <w:pPr>
        <w:spacing w:after="0" w:line="240" w:lineRule="auto"/>
        <w:jc w:val="both"/>
        <w:rPr>
          <w:rFonts w:ascii="Arial" w:hAnsi="Arial" w:cs="Arial"/>
          <w:sz w:val="16"/>
        </w:rPr>
      </w:pPr>
      <w:r w:rsidRPr="004331CF">
        <w:rPr>
          <w:rFonts w:ascii="Arial" w:hAnsi="Arial" w:cs="Arial"/>
          <w:sz w:val="16"/>
        </w:rPr>
        <w:t>Instagram:</w:t>
      </w:r>
      <w:r w:rsidRPr="004331CF">
        <w:rPr>
          <w:rFonts w:ascii="Arial" w:hAnsi="Arial" w:cs="Arial"/>
          <w:sz w:val="16"/>
        </w:rPr>
        <w:tab/>
        <w:t>@</w:t>
      </w:r>
      <w:proofErr w:type="spellStart"/>
      <w:r w:rsidRPr="004331CF">
        <w:rPr>
          <w:rFonts w:ascii="Arial" w:hAnsi="Arial" w:cs="Arial"/>
          <w:sz w:val="16"/>
        </w:rPr>
        <w:t>makitatools</w:t>
      </w:r>
      <w:proofErr w:type="spellEnd"/>
    </w:p>
    <w:p w:rsidR="003156EF" w:rsidRPr="005F405C" w:rsidRDefault="003156EF" w:rsidP="003156EF">
      <w:pPr>
        <w:spacing w:after="0" w:line="240" w:lineRule="auto"/>
        <w:jc w:val="both"/>
        <w:rPr>
          <w:rFonts w:ascii="Arial" w:hAnsi="Arial" w:cs="Arial"/>
          <w:sz w:val="18"/>
        </w:rPr>
      </w:pPr>
    </w:p>
    <w:p w:rsidR="003156EF" w:rsidRPr="004331CF" w:rsidRDefault="00C67691" w:rsidP="003156EF">
      <w:pPr>
        <w:spacing w:after="0" w:line="240" w:lineRule="auto"/>
        <w:jc w:val="both"/>
        <w:rPr>
          <w:rFonts w:ascii="Arial" w:hAnsi="Arial" w:cs="Arial"/>
          <w:b/>
          <w:sz w:val="18"/>
        </w:rPr>
      </w:pPr>
      <w:r w:rsidRPr="00165E9A">
        <w:rPr>
          <w:rFonts w:ascii="Arial" w:hAnsi="Arial" w:cs="Arial"/>
          <w:noProof/>
          <w:sz w:val="16"/>
        </w:rPr>
        <mc:AlternateContent>
          <mc:Choice Requires="wps">
            <w:drawing>
              <wp:anchor distT="0" distB="0" distL="114300" distR="114300" simplePos="0" relativeHeight="251660288" behindDoc="0" locked="0" layoutInCell="1" allowOverlap="1" wp14:anchorId="3BCB69A0" wp14:editId="059FFF43">
                <wp:simplePos x="0" y="0"/>
                <wp:positionH relativeFrom="column">
                  <wp:posOffset>2219342</wp:posOffset>
                </wp:positionH>
                <wp:positionV relativeFrom="paragraph">
                  <wp:posOffset>62865</wp:posOffset>
                </wp:positionV>
                <wp:extent cx="1581150" cy="4032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03225"/>
                        </a:xfrm>
                        <a:prstGeom prst="rect">
                          <a:avLst/>
                        </a:prstGeom>
                        <a:noFill/>
                        <a:ln w="9525">
                          <a:noFill/>
                          <a:miter lim="800000"/>
                          <a:headEnd/>
                          <a:tailEnd/>
                        </a:ln>
                      </wps:spPr>
                      <wps:txbx>
                        <w:txbxContent>
                          <w:p w:rsidR="00165E9A" w:rsidRPr="00165AB6" w:rsidRDefault="00165E9A" w:rsidP="009E5476">
                            <w:pPr>
                              <w:spacing w:line="240" w:lineRule="auto"/>
                              <w:jc w:val="right"/>
                              <w:rPr>
                                <w:i/>
                                <w:sz w:val="16"/>
                              </w:rPr>
                            </w:pPr>
                            <w:r w:rsidRPr="00165AB6">
                              <w:rPr>
                                <w:i/>
                                <w:sz w:val="16"/>
                              </w:rPr>
                              <w:t>18V LXT</w:t>
                            </w:r>
                            <w:r w:rsidR="009E5476">
                              <w:rPr>
                                <w:i/>
                                <w:sz w:val="16"/>
                              </w:rPr>
                              <w:t>®</w:t>
                            </w:r>
                            <w:r w:rsidRPr="00165AB6">
                              <w:rPr>
                                <w:i/>
                                <w:sz w:val="16"/>
                              </w:rPr>
                              <w:t xml:space="preserve"> Lithium-Ion </w:t>
                            </w:r>
                            <w:r w:rsidR="00165AB6" w:rsidRPr="00165AB6">
                              <w:rPr>
                                <w:i/>
                                <w:sz w:val="16"/>
                              </w:rPr>
                              <w:t xml:space="preserve">Brushless </w:t>
                            </w:r>
                            <w:r w:rsidR="00165AB6" w:rsidRPr="00165AB6">
                              <w:rPr>
                                <w:i/>
                                <w:sz w:val="16"/>
                              </w:rPr>
                              <w:br/>
                              <w:t xml:space="preserve">Cordless </w:t>
                            </w:r>
                            <w:r w:rsidR="009E5476">
                              <w:rPr>
                                <w:i/>
                                <w:sz w:val="16"/>
                              </w:rPr>
                              <w:t xml:space="preserve">Compact </w:t>
                            </w:r>
                            <w:r w:rsidR="00165AB6" w:rsidRPr="00165AB6">
                              <w:rPr>
                                <w:i/>
                                <w:sz w:val="16"/>
                              </w:rPr>
                              <w:t>Router (XTR01)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4.75pt;margin-top:4.95pt;width:124.5pt;height:3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" filled="f" stroked="f">
                <v:textbox>
                  <w:txbxContent>
                    <w:p w:rsidR="00165E9A" w:rsidRPr="00165AB6" w:rsidRDefault="00165E9A" w:rsidP="009E5476">
                      <w:pPr>
                        <w:spacing w:line="240" w:lineRule="auto"/>
                        <w:jc w:val="right"/>
                        <w:rPr>
                          <w:i/>
                          <w:sz w:val="16"/>
                        </w:rPr>
                      </w:pPr>
                      <w:r w:rsidRPr="00165AB6">
                        <w:rPr>
                          <w:i/>
                          <w:sz w:val="16"/>
                        </w:rPr>
                        <w:t>18V LXT</w:t>
                      </w:r>
                      <w:r w:rsidR="009E5476">
                        <w:rPr>
                          <w:i/>
                          <w:sz w:val="16"/>
                        </w:rPr>
                        <w:t>®</w:t>
                      </w:r>
                      <w:r w:rsidRPr="00165AB6">
                        <w:rPr>
                          <w:i/>
                          <w:sz w:val="16"/>
                        </w:rPr>
                        <w:t xml:space="preserve"> Lithium-Ion </w:t>
                      </w:r>
                      <w:r w:rsidR="00165AB6" w:rsidRPr="00165AB6">
                        <w:rPr>
                          <w:i/>
                          <w:sz w:val="16"/>
                        </w:rPr>
                        <w:t xml:space="preserve">Brushless </w:t>
                      </w:r>
                      <w:r w:rsidR="00165AB6" w:rsidRPr="00165AB6">
                        <w:rPr>
                          <w:i/>
                          <w:sz w:val="16"/>
                        </w:rPr>
                        <w:br/>
                        <w:t xml:space="preserve">Cordless </w:t>
                      </w:r>
                      <w:r w:rsidR="009E5476">
                        <w:rPr>
                          <w:i/>
                          <w:sz w:val="16"/>
                        </w:rPr>
                        <w:t xml:space="preserve">Compact </w:t>
                      </w:r>
                      <w:r w:rsidR="00165AB6" w:rsidRPr="00165AB6">
                        <w:rPr>
                          <w:i/>
                          <w:sz w:val="16"/>
                        </w:rPr>
                        <w:t>Router (XTR01)</w:t>
                      </w:r>
                    </w:p>
                  </w:txbxContent>
                </v:textbox>
              </v:shape>
            </w:pict>
          </mc:Fallback>
        </mc:AlternateContent>
      </w:r>
      <w:r w:rsidR="003156EF" w:rsidRPr="004331CF">
        <w:rPr>
          <w:rFonts w:ascii="Arial" w:hAnsi="Arial" w:cs="Arial"/>
          <w:b/>
          <w:sz w:val="18"/>
        </w:rPr>
        <w:t>FOR IMMEDIATE RELEASE</w:t>
      </w:r>
    </w:p>
    <w:p w:rsidR="003156EF" w:rsidRPr="005F405C" w:rsidRDefault="003156EF" w:rsidP="003156EF">
      <w:pPr>
        <w:spacing w:after="0" w:line="240" w:lineRule="auto"/>
        <w:jc w:val="both"/>
        <w:rPr>
          <w:rFonts w:ascii="Arial" w:hAnsi="Arial" w:cs="Arial"/>
          <w:sz w:val="18"/>
        </w:rPr>
      </w:pPr>
    </w:p>
    <w:p w:rsidR="003156EF" w:rsidRDefault="003156EF" w:rsidP="003156EF">
      <w:pPr>
        <w:spacing w:after="0" w:line="240" w:lineRule="auto"/>
        <w:jc w:val="center"/>
        <w:rPr>
          <w:rFonts w:ascii="Arial" w:hAnsi="Arial" w:cs="Arial"/>
          <w:b/>
        </w:rPr>
      </w:pPr>
    </w:p>
    <w:p w:rsidR="007E088D" w:rsidRDefault="007E088D" w:rsidP="003156EF">
      <w:pPr>
        <w:spacing w:after="0" w:line="240" w:lineRule="auto"/>
        <w:jc w:val="center"/>
        <w:rPr>
          <w:rFonts w:ascii="Arial" w:hAnsi="Arial" w:cs="Arial"/>
          <w:b/>
        </w:rPr>
      </w:pPr>
    </w:p>
    <w:p w:rsidR="009C0724" w:rsidRDefault="009C0724" w:rsidP="004D3B41">
      <w:pPr>
        <w:spacing w:after="0" w:line="240" w:lineRule="auto"/>
        <w:jc w:val="both"/>
        <w:rPr>
          <w:rFonts w:ascii="Arial" w:hAnsi="Arial" w:cs="Arial"/>
        </w:rPr>
      </w:pPr>
    </w:p>
    <w:p w:rsidR="00AA7BD6" w:rsidRPr="004D3B41" w:rsidRDefault="00AA7BD6" w:rsidP="004D3B41">
      <w:pPr>
        <w:spacing w:after="0" w:line="240" w:lineRule="auto"/>
        <w:jc w:val="both"/>
        <w:rPr>
          <w:rFonts w:ascii="Arial" w:hAnsi="Arial" w:cs="Arial"/>
        </w:rPr>
      </w:pPr>
    </w:p>
    <w:p w:rsidR="004D3B41" w:rsidRPr="00397F18" w:rsidRDefault="001B0E3B" w:rsidP="004D3B41">
      <w:pPr>
        <w:spacing w:after="0" w:line="240" w:lineRule="auto"/>
        <w:jc w:val="center"/>
        <w:rPr>
          <w:rFonts w:ascii="Arial" w:hAnsi="Arial" w:cs="Arial"/>
          <w:b/>
        </w:rPr>
      </w:pPr>
      <w:r>
        <w:rPr>
          <w:rFonts w:ascii="Arial" w:hAnsi="Arial" w:cs="Arial"/>
          <w:b/>
        </w:rPr>
        <w:t xml:space="preserve">NEW MAKITA 18V LXT BRUSHLESS ROUTER DELIVERS SMOOTH </w:t>
      </w:r>
      <w:r>
        <w:rPr>
          <w:rFonts w:ascii="Arial" w:hAnsi="Arial" w:cs="Arial"/>
          <w:b/>
        </w:rPr>
        <w:br/>
        <w:t>PERFORMANCE, PRECISION, AND FREEDOM FROM THE CORD</w:t>
      </w:r>
    </w:p>
    <w:p w:rsidR="004D3B41" w:rsidRPr="00397F18" w:rsidRDefault="00EF65CF" w:rsidP="004D3B41">
      <w:pPr>
        <w:spacing w:after="0" w:line="240" w:lineRule="auto"/>
        <w:jc w:val="center"/>
        <w:rPr>
          <w:rFonts w:ascii="Arial" w:hAnsi="Arial" w:cs="Arial"/>
          <w:b/>
          <w:sz w:val="20"/>
        </w:rPr>
      </w:pPr>
      <w:r>
        <w:rPr>
          <w:rFonts w:ascii="Arial" w:hAnsi="Arial" w:cs="Arial"/>
          <w:b/>
          <w:sz w:val="20"/>
        </w:rPr>
        <w:t>Corded performance meets cordless convenience with the n</w:t>
      </w:r>
      <w:r w:rsidR="001B0E3B">
        <w:rPr>
          <w:rFonts w:ascii="Arial" w:hAnsi="Arial" w:cs="Arial"/>
          <w:b/>
          <w:sz w:val="20"/>
        </w:rPr>
        <w:t>ew XTR01</w:t>
      </w:r>
    </w:p>
    <w:p w:rsidR="009C0724" w:rsidRPr="00397F18" w:rsidRDefault="009C0724" w:rsidP="004D3B41">
      <w:pPr>
        <w:spacing w:after="0" w:line="240" w:lineRule="auto"/>
        <w:jc w:val="both"/>
        <w:rPr>
          <w:rFonts w:ascii="Arial" w:hAnsi="Arial" w:cs="Arial"/>
        </w:rPr>
      </w:pPr>
    </w:p>
    <w:p w:rsidR="00C71C74" w:rsidRDefault="00C71C74" w:rsidP="00C71C74">
      <w:pPr>
        <w:spacing w:after="0" w:line="240" w:lineRule="auto"/>
        <w:ind w:right="-360"/>
        <w:jc w:val="both"/>
        <w:rPr>
          <w:rFonts w:ascii="Arial" w:hAnsi="Arial" w:cs="Arial"/>
          <w:sz w:val="20"/>
          <w:szCs w:val="20"/>
        </w:rPr>
      </w:pPr>
      <w:r w:rsidRPr="00397F18">
        <w:rPr>
          <w:rFonts w:ascii="Arial" w:hAnsi="Arial" w:cs="Arial"/>
          <w:b/>
          <w:sz w:val="20"/>
          <w:szCs w:val="20"/>
        </w:rPr>
        <w:t>La Mirada, CA –</w:t>
      </w:r>
      <w:r w:rsidRPr="00397F18">
        <w:rPr>
          <w:rFonts w:ascii="Arial" w:hAnsi="Arial" w:cs="Arial"/>
          <w:sz w:val="20"/>
          <w:szCs w:val="20"/>
        </w:rPr>
        <w:t xml:space="preserve"> Makita® has released a new cordless solution for </w:t>
      </w:r>
      <w:r w:rsidR="001C757A">
        <w:rPr>
          <w:rFonts w:ascii="Arial" w:hAnsi="Arial" w:cs="Arial"/>
          <w:sz w:val="20"/>
          <w:szCs w:val="20"/>
        </w:rPr>
        <w:t>trim, finish work</w:t>
      </w:r>
      <w:r w:rsidR="00AA7BD6">
        <w:rPr>
          <w:rFonts w:ascii="Arial" w:hAnsi="Arial" w:cs="Arial"/>
          <w:sz w:val="20"/>
          <w:szCs w:val="20"/>
        </w:rPr>
        <w:t>, cabinetry and more</w:t>
      </w:r>
      <w:r w:rsidR="00F57D4E" w:rsidRPr="00397F18">
        <w:rPr>
          <w:rFonts w:ascii="Arial" w:hAnsi="Arial" w:cs="Arial"/>
          <w:sz w:val="20"/>
          <w:szCs w:val="20"/>
        </w:rPr>
        <w:t xml:space="preserve"> </w:t>
      </w:r>
      <w:r w:rsidRPr="00397F18">
        <w:rPr>
          <w:rFonts w:ascii="Arial" w:hAnsi="Arial" w:cs="Arial"/>
          <w:sz w:val="20"/>
          <w:szCs w:val="20"/>
        </w:rPr>
        <w:t xml:space="preserve">with the 18V LXT® Lithium-Ion Brushless Cordless </w:t>
      </w:r>
      <w:r w:rsidR="005A060C">
        <w:rPr>
          <w:rFonts w:ascii="Arial" w:hAnsi="Arial" w:cs="Arial"/>
          <w:sz w:val="20"/>
          <w:szCs w:val="20"/>
        </w:rPr>
        <w:t xml:space="preserve">Compact </w:t>
      </w:r>
      <w:r w:rsidR="00F57D4E" w:rsidRPr="00397F18">
        <w:rPr>
          <w:rFonts w:ascii="Arial" w:hAnsi="Arial" w:cs="Arial"/>
          <w:sz w:val="20"/>
          <w:szCs w:val="20"/>
        </w:rPr>
        <w:t>R</w:t>
      </w:r>
      <w:r w:rsidR="001C757A">
        <w:rPr>
          <w:rFonts w:ascii="Arial" w:hAnsi="Arial" w:cs="Arial"/>
          <w:sz w:val="20"/>
          <w:szCs w:val="20"/>
        </w:rPr>
        <w:t xml:space="preserve">outer, model XTR01. With an efficient brushless motor, electronic speed control, smooth </w:t>
      </w:r>
      <w:r w:rsidR="001B0E3B">
        <w:rPr>
          <w:rFonts w:ascii="Arial" w:hAnsi="Arial" w:cs="Arial"/>
          <w:sz w:val="20"/>
          <w:szCs w:val="20"/>
        </w:rPr>
        <w:t xml:space="preserve">and precise </w:t>
      </w:r>
      <w:r w:rsidR="001C757A">
        <w:rPr>
          <w:rFonts w:ascii="Arial" w:hAnsi="Arial" w:cs="Arial"/>
          <w:sz w:val="20"/>
          <w:szCs w:val="20"/>
        </w:rPr>
        <w:t>adjustment</w:t>
      </w:r>
      <w:r w:rsidR="001B0E3B">
        <w:rPr>
          <w:rFonts w:ascii="Arial" w:hAnsi="Arial" w:cs="Arial"/>
          <w:sz w:val="20"/>
          <w:szCs w:val="20"/>
        </w:rPr>
        <w:t>s,</w:t>
      </w:r>
      <w:r w:rsidR="001C757A">
        <w:rPr>
          <w:rFonts w:ascii="Arial" w:hAnsi="Arial" w:cs="Arial"/>
          <w:sz w:val="20"/>
          <w:szCs w:val="20"/>
        </w:rPr>
        <w:t xml:space="preserve"> and a range of compatible accessories, the new </w:t>
      </w:r>
      <w:r w:rsidRPr="00397F18">
        <w:rPr>
          <w:rFonts w:ascii="Arial" w:hAnsi="Arial" w:cs="Arial"/>
          <w:sz w:val="20"/>
          <w:szCs w:val="20"/>
        </w:rPr>
        <w:t>X</w:t>
      </w:r>
      <w:r w:rsidR="001C757A">
        <w:rPr>
          <w:rFonts w:ascii="Arial" w:hAnsi="Arial" w:cs="Arial"/>
          <w:sz w:val="20"/>
          <w:szCs w:val="20"/>
        </w:rPr>
        <w:t>T</w:t>
      </w:r>
      <w:r w:rsidR="00F57D4E" w:rsidRPr="00397F18">
        <w:rPr>
          <w:rFonts w:ascii="Arial" w:hAnsi="Arial" w:cs="Arial"/>
          <w:sz w:val="20"/>
          <w:szCs w:val="20"/>
        </w:rPr>
        <w:t>R</w:t>
      </w:r>
      <w:r w:rsidRPr="00397F18">
        <w:rPr>
          <w:rFonts w:ascii="Arial" w:hAnsi="Arial" w:cs="Arial"/>
          <w:sz w:val="20"/>
          <w:szCs w:val="20"/>
        </w:rPr>
        <w:t>0</w:t>
      </w:r>
      <w:r w:rsidR="00F57D4E" w:rsidRPr="00397F18">
        <w:rPr>
          <w:rFonts w:ascii="Arial" w:hAnsi="Arial" w:cs="Arial"/>
          <w:sz w:val="20"/>
          <w:szCs w:val="20"/>
        </w:rPr>
        <w:t>1</w:t>
      </w:r>
      <w:r w:rsidR="001C757A">
        <w:rPr>
          <w:rFonts w:ascii="Arial" w:hAnsi="Arial" w:cs="Arial"/>
          <w:sz w:val="20"/>
          <w:szCs w:val="20"/>
        </w:rPr>
        <w:t xml:space="preserve"> gives users c</w:t>
      </w:r>
      <w:r w:rsidR="001C757A" w:rsidRPr="001C757A">
        <w:rPr>
          <w:rFonts w:ascii="Arial" w:hAnsi="Arial" w:cs="Arial"/>
          <w:sz w:val="20"/>
          <w:szCs w:val="20"/>
        </w:rPr>
        <w:t xml:space="preserve">orded power </w:t>
      </w:r>
      <w:r w:rsidR="001C757A">
        <w:rPr>
          <w:rFonts w:ascii="Arial" w:hAnsi="Arial" w:cs="Arial"/>
          <w:sz w:val="20"/>
          <w:szCs w:val="20"/>
        </w:rPr>
        <w:t>and</w:t>
      </w:r>
      <w:r w:rsidR="001C757A" w:rsidRPr="001C757A">
        <w:rPr>
          <w:rFonts w:ascii="Arial" w:hAnsi="Arial" w:cs="Arial"/>
          <w:sz w:val="20"/>
          <w:szCs w:val="20"/>
        </w:rPr>
        <w:t xml:space="preserve"> cordless convenience</w:t>
      </w:r>
      <w:r w:rsidR="001C757A">
        <w:rPr>
          <w:rFonts w:ascii="Arial" w:hAnsi="Arial" w:cs="Arial"/>
          <w:sz w:val="20"/>
          <w:szCs w:val="20"/>
        </w:rPr>
        <w:t xml:space="preserve"> </w:t>
      </w:r>
      <w:r w:rsidRPr="00397F18">
        <w:rPr>
          <w:rFonts w:ascii="Arial" w:hAnsi="Arial" w:cs="Arial"/>
          <w:sz w:val="20"/>
          <w:szCs w:val="20"/>
        </w:rPr>
        <w:t>w</w:t>
      </w:r>
      <w:r w:rsidR="005A060C">
        <w:rPr>
          <w:rFonts w:ascii="Arial" w:hAnsi="Arial" w:cs="Arial"/>
          <w:sz w:val="20"/>
          <w:szCs w:val="20"/>
        </w:rPr>
        <w:t xml:space="preserve">hile remaining in the </w:t>
      </w:r>
      <w:r w:rsidRPr="00397F18">
        <w:rPr>
          <w:rFonts w:ascii="Arial" w:hAnsi="Arial" w:cs="Arial"/>
          <w:sz w:val="20"/>
          <w:szCs w:val="20"/>
        </w:rPr>
        <w:t xml:space="preserve">18V </w:t>
      </w:r>
      <w:r w:rsidR="001C757A">
        <w:rPr>
          <w:rFonts w:ascii="Arial" w:hAnsi="Arial" w:cs="Arial"/>
          <w:sz w:val="20"/>
          <w:szCs w:val="20"/>
        </w:rPr>
        <w:t>LXT</w:t>
      </w:r>
      <w:r w:rsidR="005A060C">
        <w:rPr>
          <w:rFonts w:ascii="Arial" w:hAnsi="Arial" w:cs="Arial"/>
          <w:sz w:val="20"/>
          <w:szCs w:val="20"/>
        </w:rPr>
        <w:t>®</w:t>
      </w:r>
      <w:r w:rsidR="001C757A">
        <w:rPr>
          <w:rFonts w:ascii="Arial" w:hAnsi="Arial" w:cs="Arial"/>
          <w:sz w:val="20"/>
          <w:szCs w:val="20"/>
        </w:rPr>
        <w:t xml:space="preserve"> </w:t>
      </w:r>
      <w:r w:rsidRPr="00397F18">
        <w:rPr>
          <w:rFonts w:ascii="Arial" w:hAnsi="Arial" w:cs="Arial"/>
          <w:sz w:val="20"/>
          <w:szCs w:val="20"/>
        </w:rPr>
        <w:t>battery platform.</w:t>
      </w:r>
    </w:p>
    <w:p w:rsidR="00B30E15" w:rsidRDefault="00B30E15" w:rsidP="00C71C74">
      <w:pPr>
        <w:spacing w:after="0" w:line="240" w:lineRule="auto"/>
        <w:ind w:right="-360"/>
        <w:jc w:val="both"/>
        <w:rPr>
          <w:rFonts w:ascii="Arial" w:hAnsi="Arial" w:cs="Arial"/>
          <w:sz w:val="20"/>
          <w:szCs w:val="20"/>
        </w:rPr>
      </w:pPr>
    </w:p>
    <w:p w:rsidR="00B30E15" w:rsidRPr="009E5476" w:rsidRDefault="00B30E15" w:rsidP="009E5476">
      <w:pPr>
        <w:spacing w:after="0" w:line="240" w:lineRule="auto"/>
        <w:ind w:right="-360"/>
        <w:jc w:val="center"/>
        <w:rPr>
          <w:rFonts w:ascii="Arial" w:hAnsi="Arial" w:cs="Arial"/>
          <w:b/>
          <w:sz w:val="20"/>
          <w:szCs w:val="20"/>
        </w:rPr>
      </w:pPr>
      <w:r w:rsidRPr="009E5476">
        <w:rPr>
          <w:rFonts w:ascii="Arial" w:hAnsi="Arial" w:cs="Arial"/>
          <w:b/>
          <w:sz w:val="20"/>
          <w:szCs w:val="20"/>
        </w:rPr>
        <w:t>T</w:t>
      </w:r>
      <w:r w:rsidR="009E5476" w:rsidRPr="009E5476">
        <w:rPr>
          <w:rFonts w:ascii="Arial" w:hAnsi="Arial" w:cs="Arial"/>
          <w:b/>
          <w:sz w:val="20"/>
          <w:szCs w:val="20"/>
        </w:rPr>
        <w:t>h</w:t>
      </w:r>
      <w:r w:rsidRPr="009E5476">
        <w:rPr>
          <w:rFonts w:ascii="Arial" w:hAnsi="Arial" w:cs="Arial"/>
          <w:b/>
          <w:sz w:val="20"/>
          <w:szCs w:val="20"/>
        </w:rPr>
        <w:t xml:space="preserve">e </w:t>
      </w:r>
      <w:r w:rsidR="009E5476">
        <w:rPr>
          <w:rFonts w:ascii="Arial" w:hAnsi="Arial" w:cs="Arial"/>
          <w:b/>
          <w:sz w:val="20"/>
          <w:szCs w:val="20"/>
        </w:rPr>
        <w:t>L</w:t>
      </w:r>
      <w:r w:rsidRPr="009E5476">
        <w:rPr>
          <w:rFonts w:ascii="Arial" w:hAnsi="Arial" w:cs="Arial"/>
          <w:b/>
          <w:sz w:val="20"/>
          <w:szCs w:val="20"/>
        </w:rPr>
        <w:t xml:space="preserve">atest </w:t>
      </w:r>
      <w:r w:rsidRPr="009E5476">
        <w:rPr>
          <w:rFonts w:ascii="Arial" w:hAnsi="Arial" w:cs="Arial"/>
          <w:b/>
          <w:sz w:val="20"/>
          <w:szCs w:val="20"/>
        </w:rPr>
        <w:t xml:space="preserve">in a </w:t>
      </w:r>
      <w:r w:rsidR="009E5476">
        <w:rPr>
          <w:rFonts w:ascii="Arial" w:hAnsi="Arial" w:cs="Arial"/>
          <w:b/>
          <w:sz w:val="20"/>
          <w:szCs w:val="20"/>
        </w:rPr>
        <w:t>L</w:t>
      </w:r>
      <w:r w:rsidRPr="009E5476">
        <w:rPr>
          <w:rFonts w:ascii="Arial" w:hAnsi="Arial" w:cs="Arial"/>
          <w:b/>
          <w:sz w:val="20"/>
          <w:szCs w:val="20"/>
        </w:rPr>
        <w:t xml:space="preserve">ong </w:t>
      </w:r>
      <w:r w:rsidR="009E5476">
        <w:rPr>
          <w:rFonts w:ascii="Arial" w:hAnsi="Arial" w:cs="Arial"/>
          <w:b/>
          <w:sz w:val="20"/>
          <w:szCs w:val="20"/>
        </w:rPr>
        <w:t>L</w:t>
      </w:r>
      <w:r w:rsidRPr="009E5476">
        <w:rPr>
          <w:rFonts w:ascii="Arial" w:hAnsi="Arial" w:cs="Arial"/>
          <w:b/>
          <w:sz w:val="20"/>
          <w:szCs w:val="20"/>
        </w:rPr>
        <w:t xml:space="preserve">ine of </w:t>
      </w:r>
      <w:r w:rsidR="00EF65CF" w:rsidRPr="009E5476">
        <w:rPr>
          <w:rFonts w:ascii="Arial" w:hAnsi="Arial" w:cs="Arial"/>
          <w:b/>
          <w:sz w:val="20"/>
          <w:szCs w:val="20"/>
        </w:rPr>
        <w:t xml:space="preserve">Makita </w:t>
      </w:r>
      <w:r w:rsidR="009E5476">
        <w:rPr>
          <w:rFonts w:ascii="Arial" w:hAnsi="Arial" w:cs="Arial"/>
          <w:b/>
          <w:sz w:val="20"/>
          <w:szCs w:val="20"/>
        </w:rPr>
        <w:t>I</w:t>
      </w:r>
      <w:r w:rsidRPr="009E5476">
        <w:rPr>
          <w:rFonts w:ascii="Arial" w:hAnsi="Arial" w:cs="Arial"/>
          <w:b/>
          <w:sz w:val="20"/>
          <w:szCs w:val="20"/>
        </w:rPr>
        <w:t xml:space="preserve">nnovation in </w:t>
      </w:r>
      <w:r w:rsidR="009E5476">
        <w:rPr>
          <w:rFonts w:ascii="Arial" w:hAnsi="Arial" w:cs="Arial"/>
          <w:b/>
          <w:sz w:val="20"/>
          <w:szCs w:val="20"/>
        </w:rPr>
        <w:t>W</w:t>
      </w:r>
      <w:r w:rsidRPr="009E5476">
        <w:rPr>
          <w:rFonts w:ascii="Arial" w:hAnsi="Arial" w:cs="Arial"/>
          <w:b/>
          <w:sz w:val="20"/>
          <w:szCs w:val="20"/>
        </w:rPr>
        <w:t>oodworking</w:t>
      </w:r>
    </w:p>
    <w:p w:rsidR="004A7160" w:rsidRPr="00397F18" w:rsidRDefault="004A7160" w:rsidP="00C71C74">
      <w:pPr>
        <w:spacing w:after="0" w:line="240" w:lineRule="auto"/>
        <w:ind w:right="-360"/>
        <w:jc w:val="both"/>
        <w:rPr>
          <w:rFonts w:ascii="Arial" w:hAnsi="Arial" w:cs="Arial"/>
          <w:sz w:val="20"/>
          <w:szCs w:val="20"/>
        </w:rPr>
      </w:pPr>
      <w:r w:rsidRPr="00397F18">
        <w:rPr>
          <w:rFonts w:ascii="Arial" w:hAnsi="Arial" w:cs="Arial"/>
          <w:sz w:val="20"/>
          <w:szCs w:val="20"/>
        </w:rPr>
        <w:t>“</w:t>
      </w:r>
      <w:r w:rsidR="00B30E15" w:rsidRPr="00B30E15">
        <w:rPr>
          <w:rFonts w:ascii="Arial" w:hAnsi="Arial" w:cs="Arial"/>
          <w:sz w:val="20"/>
          <w:szCs w:val="20"/>
        </w:rPr>
        <w:t xml:space="preserve">With Makita’s proud history in the woodworking category, particularly in the compact router space with our corded RT0701C 1-1/4 HP Compact Router, it’s extremely exciting to bring to market a true cordless compact router for the professional,” said Andrew Camp, </w:t>
      </w:r>
      <w:r w:rsidR="00AA7BD6">
        <w:rPr>
          <w:rFonts w:ascii="Arial" w:hAnsi="Arial" w:cs="Arial"/>
          <w:sz w:val="20"/>
          <w:szCs w:val="20"/>
        </w:rPr>
        <w:t>p</w:t>
      </w:r>
      <w:r w:rsidR="00B30E15" w:rsidRPr="00B30E15">
        <w:rPr>
          <w:rFonts w:ascii="Arial" w:hAnsi="Arial" w:cs="Arial"/>
          <w:sz w:val="20"/>
          <w:szCs w:val="20"/>
        </w:rPr>
        <w:t xml:space="preserve">roduct </w:t>
      </w:r>
      <w:r w:rsidR="00AA7BD6">
        <w:rPr>
          <w:rFonts w:ascii="Arial" w:hAnsi="Arial" w:cs="Arial"/>
          <w:sz w:val="20"/>
          <w:szCs w:val="20"/>
        </w:rPr>
        <w:t>m</w:t>
      </w:r>
      <w:r w:rsidR="00B30E15" w:rsidRPr="00B30E15">
        <w:rPr>
          <w:rFonts w:ascii="Arial" w:hAnsi="Arial" w:cs="Arial"/>
          <w:sz w:val="20"/>
          <w:szCs w:val="20"/>
        </w:rPr>
        <w:t xml:space="preserve">anager, </w:t>
      </w:r>
      <w:r w:rsidR="00AA7BD6">
        <w:rPr>
          <w:rFonts w:ascii="Arial" w:hAnsi="Arial" w:cs="Arial"/>
          <w:sz w:val="20"/>
          <w:szCs w:val="20"/>
        </w:rPr>
        <w:t>r</w:t>
      </w:r>
      <w:r w:rsidR="00B30E15" w:rsidRPr="00B30E15">
        <w:rPr>
          <w:rFonts w:ascii="Arial" w:hAnsi="Arial" w:cs="Arial"/>
          <w:sz w:val="20"/>
          <w:szCs w:val="20"/>
        </w:rPr>
        <w:t>esidential, Makita U.S.A. “The new 18V LXT</w:t>
      </w:r>
      <w:r w:rsidR="00AA7BD6">
        <w:rPr>
          <w:rFonts w:ascii="Arial" w:hAnsi="Arial" w:cs="Arial"/>
          <w:sz w:val="20"/>
          <w:szCs w:val="20"/>
        </w:rPr>
        <w:t>®</w:t>
      </w:r>
      <w:r w:rsidR="00B30E15" w:rsidRPr="00B30E15">
        <w:rPr>
          <w:rFonts w:ascii="Arial" w:hAnsi="Arial" w:cs="Arial"/>
          <w:sz w:val="20"/>
          <w:szCs w:val="20"/>
        </w:rPr>
        <w:t xml:space="preserve"> Router has a compact design, durable aluminum housing, and purpose-built brushless motor that delivers the power and performance that pro’s demand. With its dust extraction capability and full range of accessories and bases, all of them having been sold with our previously-released corded compact router, the new cordless XTR01 is an easy and cost-effective way for the thousands and thousands of current Makita users to go cordless and extend the value of their current router accessory investment</w:t>
      </w:r>
      <w:r w:rsidR="00CE1E6B">
        <w:rPr>
          <w:rFonts w:ascii="Arial" w:hAnsi="Arial" w:cs="Arial"/>
          <w:sz w:val="20"/>
          <w:szCs w:val="20"/>
        </w:rPr>
        <w:t>.</w:t>
      </w:r>
      <w:r w:rsidRPr="00397F18">
        <w:rPr>
          <w:rFonts w:ascii="Arial" w:hAnsi="Arial" w:cs="Arial"/>
          <w:sz w:val="20"/>
          <w:szCs w:val="20"/>
        </w:rPr>
        <w:t>”</w:t>
      </w:r>
    </w:p>
    <w:p w:rsidR="00C71C74" w:rsidRPr="00397F18" w:rsidRDefault="00C71C74" w:rsidP="00C71C74">
      <w:pPr>
        <w:spacing w:after="0" w:line="240" w:lineRule="auto"/>
        <w:ind w:right="-360"/>
        <w:jc w:val="both"/>
        <w:rPr>
          <w:rFonts w:ascii="Arial" w:hAnsi="Arial" w:cs="Arial"/>
          <w:sz w:val="20"/>
          <w:szCs w:val="20"/>
        </w:rPr>
      </w:pPr>
    </w:p>
    <w:p w:rsidR="00C71C74" w:rsidRPr="00397F18" w:rsidRDefault="00C71C74" w:rsidP="00C71C74">
      <w:pPr>
        <w:spacing w:after="0" w:line="240" w:lineRule="auto"/>
        <w:ind w:right="-360"/>
        <w:jc w:val="center"/>
        <w:rPr>
          <w:rFonts w:ascii="Arial" w:hAnsi="Arial" w:cs="Arial"/>
          <w:b/>
          <w:sz w:val="20"/>
          <w:szCs w:val="20"/>
        </w:rPr>
      </w:pPr>
      <w:r w:rsidRPr="00397F18">
        <w:rPr>
          <w:rFonts w:ascii="Arial" w:hAnsi="Arial" w:cs="Arial"/>
          <w:b/>
          <w:sz w:val="20"/>
          <w:szCs w:val="20"/>
        </w:rPr>
        <w:t xml:space="preserve">World’s Largest </w:t>
      </w:r>
      <w:r w:rsidR="00F57D4E" w:rsidRPr="00397F18">
        <w:rPr>
          <w:rFonts w:ascii="Arial" w:hAnsi="Arial" w:cs="Arial"/>
          <w:b/>
          <w:sz w:val="20"/>
          <w:szCs w:val="20"/>
        </w:rPr>
        <w:t xml:space="preserve">18V </w:t>
      </w:r>
      <w:r w:rsidRPr="00397F18">
        <w:rPr>
          <w:rFonts w:ascii="Arial" w:hAnsi="Arial" w:cs="Arial"/>
          <w:b/>
          <w:sz w:val="20"/>
          <w:szCs w:val="20"/>
        </w:rPr>
        <w:t>Cordless Tool System</w:t>
      </w:r>
    </w:p>
    <w:p w:rsidR="00C71C74" w:rsidRPr="00397F18" w:rsidRDefault="00F57D4E" w:rsidP="00C71C74">
      <w:pPr>
        <w:spacing w:after="0" w:line="240" w:lineRule="auto"/>
        <w:ind w:right="-360"/>
        <w:jc w:val="both"/>
        <w:rPr>
          <w:rFonts w:ascii="Arial" w:hAnsi="Arial" w:cs="Arial"/>
          <w:sz w:val="20"/>
          <w:szCs w:val="20"/>
        </w:rPr>
      </w:pPr>
      <w:r w:rsidRPr="00397F18">
        <w:rPr>
          <w:rFonts w:ascii="Arial" w:hAnsi="Arial" w:cs="Arial"/>
          <w:sz w:val="20"/>
          <w:szCs w:val="20"/>
        </w:rPr>
        <w:t>The X</w:t>
      </w:r>
      <w:r w:rsidR="00EE285E">
        <w:rPr>
          <w:rFonts w:ascii="Arial" w:hAnsi="Arial" w:cs="Arial"/>
          <w:sz w:val="20"/>
          <w:szCs w:val="20"/>
        </w:rPr>
        <w:t>T</w:t>
      </w:r>
      <w:r w:rsidRPr="00397F18">
        <w:rPr>
          <w:rFonts w:ascii="Arial" w:hAnsi="Arial" w:cs="Arial"/>
          <w:sz w:val="20"/>
          <w:szCs w:val="20"/>
        </w:rPr>
        <w:t>R01</w:t>
      </w:r>
      <w:r w:rsidR="00C71C74" w:rsidRPr="00397F18">
        <w:rPr>
          <w:rFonts w:ascii="Arial" w:hAnsi="Arial" w:cs="Arial"/>
          <w:sz w:val="20"/>
          <w:szCs w:val="20"/>
        </w:rPr>
        <w:t xml:space="preserve"> is part of Makita’s expanding 18V LXT® system, which offers 150+ tools and is the world’s largest tool system powered by 18V </w:t>
      </w:r>
      <w:r w:rsidR="005638EE" w:rsidRPr="00397F18">
        <w:rPr>
          <w:rFonts w:ascii="Arial" w:hAnsi="Arial" w:cs="Arial"/>
          <w:sz w:val="20"/>
          <w:szCs w:val="20"/>
        </w:rPr>
        <w:t>l</w:t>
      </w:r>
      <w:r w:rsidR="00C71C74" w:rsidRPr="00397F18">
        <w:rPr>
          <w:rFonts w:ascii="Arial" w:hAnsi="Arial" w:cs="Arial"/>
          <w:sz w:val="20"/>
          <w:szCs w:val="20"/>
        </w:rPr>
        <w:t>ithium-</w:t>
      </w:r>
      <w:r w:rsidR="005638EE" w:rsidRPr="00397F18">
        <w:rPr>
          <w:rFonts w:ascii="Arial" w:hAnsi="Arial" w:cs="Arial"/>
          <w:sz w:val="20"/>
          <w:szCs w:val="20"/>
        </w:rPr>
        <w:t>i</w:t>
      </w:r>
      <w:r w:rsidR="00C71C74" w:rsidRPr="00397F18">
        <w:rPr>
          <w:rFonts w:ascii="Arial" w:hAnsi="Arial" w:cs="Arial"/>
          <w:sz w:val="20"/>
          <w:szCs w:val="20"/>
        </w:rPr>
        <w:t xml:space="preserve">on slide-style batteries. Makita 18V </w:t>
      </w:r>
      <w:r w:rsidR="005638EE" w:rsidRPr="00397F18">
        <w:rPr>
          <w:rFonts w:ascii="Arial" w:hAnsi="Arial" w:cs="Arial"/>
          <w:sz w:val="20"/>
          <w:szCs w:val="20"/>
        </w:rPr>
        <w:t xml:space="preserve">LXT® </w:t>
      </w:r>
      <w:r w:rsidR="00C71C74" w:rsidRPr="00397F18">
        <w:rPr>
          <w:rFonts w:ascii="Arial" w:hAnsi="Arial" w:cs="Arial"/>
          <w:sz w:val="20"/>
          <w:szCs w:val="20"/>
        </w:rPr>
        <w:t>batteries have the fastest charge times in their categories, so they spend more time working and less time sitting on the charger.</w:t>
      </w:r>
    </w:p>
    <w:p w:rsidR="00C71C74" w:rsidRPr="00397F18" w:rsidRDefault="00C71C74" w:rsidP="004970BF">
      <w:pPr>
        <w:spacing w:after="0" w:line="240" w:lineRule="auto"/>
        <w:ind w:right="-360"/>
        <w:jc w:val="both"/>
        <w:rPr>
          <w:rFonts w:ascii="Arial" w:hAnsi="Arial" w:cs="Arial"/>
          <w:b/>
          <w:sz w:val="20"/>
          <w:szCs w:val="20"/>
        </w:rPr>
      </w:pPr>
    </w:p>
    <w:p w:rsidR="001C757A" w:rsidRPr="00EE285E" w:rsidRDefault="001C757A" w:rsidP="00EE285E">
      <w:pPr>
        <w:spacing w:after="0" w:line="240" w:lineRule="auto"/>
        <w:ind w:right="-360"/>
        <w:jc w:val="center"/>
        <w:rPr>
          <w:rFonts w:ascii="Arial" w:hAnsi="Arial" w:cs="Arial"/>
          <w:b/>
          <w:sz w:val="20"/>
          <w:szCs w:val="20"/>
        </w:rPr>
      </w:pPr>
      <w:r>
        <w:rPr>
          <w:rFonts w:ascii="Arial" w:hAnsi="Arial" w:cs="Arial"/>
          <w:b/>
          <w:sz w:val="20"/>
          <w:szCs w:val="20"/>
        </w:rPr>
        <w:t>Corded Per</w:t>
      </w:r>
      <w:r w:rsidR="00AA7BD6">
        <w:rPr>
          <w:rFonts w:ascii="Arial" w:hAnsi="Arial" w:cs="Arial"/>
          <w:b/>
          <w:sz w:val="20"/>
          <w:szCs w:val="20"/>
        </w:rPr>
        <w:t>formance</w:t>
      </w:r>
      <w:r>
        <w:rPr>
          <w:rFonts w:ascii="Arial" w:hAnsi="Arial" w:cs="Arial"/>
          <w:b/>
          <w:sz w:val="20"/>
          <w:szCs w:val="20"/>
        </w:rPr>
        <w:t xml:space="preserve"> Meets Cordless Convenience</w:t>
      </w:r>
    </w:p>
    <w:p w:rsidR="00B30E15" w:rsidRDefault="001C757A" w:rsidP="001C757A">
      <w:pPr>
        <w:spacing w:after="0" w:line="240" w:lineRule="auto"/>
        <w:ind w:right="-360"/>
        <w:jc w:val="both"/>
        <w:rPr>
          <w:rFonts w:ascii="Arial" w:hAnsi="Arial" w:cs="Arial"/>
          <w:sz w:val="20"/>
          <w:szCs w:val="20"/>
        </w:rPr>
      </w:pPr>
      <w:r w:rsidRPr="001C757A">
        <w:rPr>
          <w:rFonts w:ascii="Arial" w:hAnsi="Arial" w:cs="Arial"/>
          <w:sz w:val="20"/>
          <w:szCs w:val="20"/>
        </w:rPr>
        <w:t xml:space="preserve">The XTR01 has a variable speed control dial </w:t>
      </w:r>
      <w:r w:rsidR="00EF65CF">
        <w:rPr>
          <w:rFonts w:ascii="Arial" w:hAnsi="Arial" w:cs="Arial"/>
          <w:sz w:val="20"/>
          <w:szCs w:val="20"/>
        </w:rPr>
        <w:t xml:space="preserve">with five settings </w:t>
      </w:r>
      <w:r w:rsidRPr="001C757A">
        <w:rPr>
          <w:rFonts w:ascii="Arial" w:hAnsi="Arial" w:cs="Arial"/>
          <w:sz w:val="20"/>
          <w:szCs w:val="20"/>
        </w:rPr>
        <w:t>(10,000</w:t>
      </w:r>
      <w:r w:rsidR="00EF65CF">
        <w:rPr>
          <w:rFonts w:ascii="Arial" w:hAnsi="Arial" w:cs="Arial"/>
          <w:sz w:val="20"/>
          <w:szCs w:val="20"/>
        </w:rPr>
        <w:t xml:space="preserve">, 15,000, 20,000, </w:t>
      </w:r>
      <w:proofErr w:type="gramStart"/>
      <w:r w:rsidR="00EF65CF">
        <w:rPr>
          <w:rFonts w:ascii="Arial" w:hAnsi="Arial" w:cs="Arial"/>
          <w:sz w:val="20"/>
          <w:szCs w:val="20"/>
        </w:rPr>
        <w:t>25,000</w:t>
      </w:r>
      <w:proofErr w:type="gramEnd"/>
      <w:r w:rsidR="00EF65CF">
        <w:rPr>
          <w:rFonts w:ascii="Arial" w:hAnsi="Arial" w:cs="Arial"/>
          <w:sz w:val="20"/>
          <w:szCs w:val="20"/>
        </w:rPr>
        <w:t>, 3</w:t>
      </w:r>
      <w:r w:rsidRPr="001C757A">
        <w:rPr>
          <w:rFonts w:ascii="Arial" w:hAnsi="Arial" w:cs="Arial"/>
          <w:sz w:val="20"/>
          <w:szCs w:val="20"/>
        </w:rPr>
        <w:t>0,000 RPM) to match the speed to the application</w:t>
      </w:r>
      <w:r w:rsidR="00EF65CF">
        <w:rPr>
          <w:rFonts w:ascii="Arial" w:hAnsi="Arial" w:cs="Arial"/>
          <w:sz w:val="20"/>
          <w:szCs w:val="20"/>
        </w:rPr>
        <w:t>. E</w:t>
      </w:r>
      <w:r w:rsidRPr="001C757A">
        <w:rPr>
          <w:rFonts w:ascii="Arial" w:hAnsi="Arial" w:cs="Arial"/>
          <w:sz w:val="20"/>
          <w:szCs w:val="20"/>
        </w:rPr>
        <w:t xml:space="preserve">lectronic speed control </w:t>
      </w:r>
      <w:r w:rsidR="00EF65CF">
        <w:rPr>
          <w:rFonts w:ascii="Arial" w:hAnsi="Arial" w:cs="Arial"/>
          <w:sz w:val="20"/>
          <w:szCs w:val="20"/>
        </w:rPr>
        <w:t xml:space="preserve">is engineered </w:t>
      </w:r>
      <w:r w:rsidRPr="001C757A">
        <w:rPr>
          <w:rFonts w:ascii="Arial" w:hAnsi="Arial" w:cs="Arial"/>
          <w:sz w:val="20"/>
          <w:szCs w:val="20"/>
        </w:rPr>
        <w:t>to maintain constant speed under load</w:t>
      </w:r>
      <w:r w:rsidR="00EF65CF">
        <w:rPr>
          <w:rFonts w:ascii="Arial" w:hAnsi="Arial" w:cs="Arial"/>
          <w:sz w:val="20"/>
          <w:szCs w:val="20"/>
        </w:rPr>
        <w:t xml:space="preserve">, with </w:t>
      </w:r>
      <w:r w:rsidRPr="001C757A">
        <w:rPr>
          <w:rFonts w:ascii="Arial" w:hAnsi="Arial" w:cs="Arial"/>
          <w:sz w:val="20"/>
          <w:szCs w:val="20"/>
        </w:rPr>
        <w:t xml:space="preserve">soft start for smoother start-ups and better accuracy. Convenience features include the smooth rack-and-pinion fine depth adjustment system for more precise settings, dual L.E.D. lights to illuminate the work </w:t>
      </w:r>
      <w:proofErr w:type="gramStart"/>
      <w:r w:rsidRPr="001C757A">
        <w:rPr>
          <w:rFonts w:ascii="Arial" w:hAnsi="Arial" w:cs="Arial"/>
          <w:sz w:val="20"/>
          <w:szCs w:val="20"/>
        </w:rPr>
        <w:t>surface,</w:t>
      </w:r>
      <w:proofErr w:type="gramEnd"/>
      <w:r w:rsidRPr="001C757A">
        <w:rPr>
          <w:rFonts w:ascii="Arial" w:hAnsi="Arial" w:cs="Arial"/>
          <w:sz w:val="20"/>
          <w:szCs w:val="20"/>
        </w:rPr>
        <w:t xml:space="preserve"> and a quick</w:t>
      </w:r>
      <w:r w:rsidR="00230AB8">
        <w:rPr>
          <w:rFonts w:ascii="Arial" w:hAnsi="Arial" w:cs="Arial"/>
          <w:sz w:val="20"/>
          <w:szCs w:val="20"/>
        </w:rPr>
        <w:t>-</w:t>
      </w:r>
      <w:r w:rsidRPr="001C757A">
        <w:rPr>
          <w:rFonts w:ascii="Arial" w:hAnsi="Arial" w:cs="Arial"/>
          <w:sz w:val="20"/>
          <w:szCs w:val="20"/>
        </w:rPr>
        <w:t>release cam lock system for convenient depth adjustments</w:t>
      </w:r>
      <w:r w:rsidR="00B30E15">
        <w:rPr>
          <w:rFonts w:ascii="Arial" w:hAnsi="Arial" w:cs="Arial"/>
          <w:sz w:val="20"/>
          <w:szCs w:val="20"/>
        </w:rPr>
        <w:t xml:space="preserve"> and base removal/installation.</w:t>
      </w:r>
      <w:r w:rsidR="00165E9A">
        <w:rPr>
          <w:rFonts w:ascii="Arial" w:hAnsi="Arial" w:cs="Arial"/>
          <w:sz w:val="20"/>
          <w:szCs w:val="20"/>
        </w:rPr>
        <w:t xml:space="preserve"> It has a plunge capacity of 0 </w:t>
      </w:r>
      <w:r w:rsidR="00AA7BD6">
        <w:rPr>
          <w:rFonts w:ascii="Arial" w:hAnsi="Arial" w:cs="Arial"/>
          <w:sz w:val="20"/>
          <w:szCs w:val="20"/>
        </w:rPr>
        <w:t>to</w:t>
      </w:r>
      <w:r w:rsidR="00165E9A">
        <w:rPr>
          <w:rFonts w:ascii="Arial" w:hAnsi="Arial" w:cs="Arial"/>
          <w:sz w:val="20"/>
          <w:szCs w:val="20"/>
        </w:rPr>
        <w:t xml:space="preserve"> 1-3/8”</w:t>
      </w:r>
      <w:r w:rsidR="00B30E15">
        <w:rPr>
          <w:rFonts w:ascii="Arial" w:hAnsi="Arial" w:cs="Arial"/>
          <w:sz w:val="20"/>
          <w:szCs w:val="20"/>
        </w:rPr>
        <w:t xml:space="preserve"> </w:t>
      </w:r>
      <w:r w:rsidR="00165E9A">
        <w:rPr>
          <w:rFonts w:ascii="Arial" w:hAnsi="Arial" w:cs="Arial"/>
          <w:sz w:val="20"/>
          <w:szCs w:val="20"/>
        </w:rPr>
        <w:t xml:space="preserve">with plunge base attached, and 0 </w:t>
      </w:r>
      <w:r w:rsidR="00AA7BD6">
        <w:rPr>
          <w:rFonts w:ascii="Arial" w:hAnsi="Arial" w:cs="Arial"/>
          <w:sz w:val="20"/>
          <w:szCs w:val="20"/>
        </w:rPr>
        <w:t>to</w:t>
      </w:r>
      <w:r w:rsidR="00165E9A">
        <w:rPr>
          <w:rFonts w:ascii="Arial" w:hAnsi="Arial" w:cs="Arial"/>
          <w:sz w:val="20"/>
          <w:szCs w:val="20"/>
        </w:rPr>
        <w:t xml:space="preserve"> 1-9/16” with trimmer base attached (bases sold separately</w:t>
      </w:r>
      <w:r w:rsidR="00AA7BD6">
        <w:rPr>
          <w:rFonts w:ascii="Arial" w:hAnsi="Arial" w:cs="Arial"/>
          <w:sz w:val="20"/>
          <w:szCs w:val="20"/>
        </w:rPr>
        <w:t>, p</w:t>
      </w:r>
      <w:r w:rsidR="00165E9A">
        <w:rPr>
          <w:rFonts w:ascii="Arial" w:hAnsi="Arial" w:cs="Arial"/>
          <w:sz w:val="20"/>
          <w:szCs w:val="20"/>
        </w:rPr>
        <w:t xml:space="preserve">lunge base included in XTR01T7 kit). </w:t>
      </w:r>
    </w:p>
    <w:p w:rsidR="00B30E15" w:rsidRDefault="00B30E15" w:rsidP="001C757A">
      <w:pPr>
        <w:spacing w:after="0" w:line="240" w:lineRule="auto"/>
        <w:ind w:right="-360"/>
        <w:jc w:val="both"/>
        <w:rPr>
          <w:rFonts w:ascii="Arial" w:hAnsi="Arial" w:cs="Arial"/>
          <w:sz w:val="20"/>
          <w:szCs w:val="20"/>
        </w:rPr>
      </w:pPr>
    </w:p>
    <w:p w:rsidR="00B30E15" w:rsidRPr="00EE285E" w:rsidRDefault="00B30E15" w:rsidP="00B30E15">
      <w:pPr>
        <w:spacing w:after="0" w:line="240" w:lineRule="auto"/>
        <w:ind w:right="-360"/>
        <w:jc w:val="center"/>
        <w:rPr>
          <w:rFonts w:ascii="Arial" w:hAnsi="Arial" w:cs="Arial"/>
          <w:b/>
          <w:sz w:val="20"/>
          <w:szCs w:val="20"/>
        </w:rPr>
      </w:pPr>
      <w:r>
        <w:rPr>
          <w:rFonts w:ascii="Arial" w:hAnsi="Arial" w:cs="Arial"/>
          <w:b/>
          <w:sz w:val="20"/>
          <w:szCs w:val="20"/>
        </w:rPr>
        <w:t>Accessories and Bases: Seamless Compatibility</w:t>
      </w:r>
    </w:p>
    <w:p w:rsidR="001C757A" w:rsidRDefault="001C757A" w:rsidP="001C757A">
      <w:pPr>
        <w:spacing w:after="0" w:line="240" w:lineRule="auto"/>
        <w:ind w:right="-360"/>
        <w:jc w:val="both"/>
        <w:rPr>
          <w:rFonts w:ascii="Arial" w:hAnsi="Arial" w:cs="Arial"/>
          <w:sz w:val="20"/>
          <w:szCs w:val="20"/>
        </w:rPr>
      </w:pPr>
      <w:r w:rsidRPr="001C757A">
        <w:rPr>
          <w:rFonts w:ascii="Arial" w:hAnsi="Arial" w:cs="Arial"/>
          <w:sz w:val="20"/>
          <w:szCs w:val="20"/>
        </w:rPr>
        <w:t xml:space="preserve">The </w:t>
      </w:r>
      <w:r w:rsidR="00230AB8">
        <w:rPr>
          <w:rFonts w:ascii="Arial" w:hAnsi="Arial" w:cs="Arial"/>
          <w:sz w:val="20"/>
          <w:szCs w:val="20"/>
        </w:rPr>
        <w:t xml:space="preserve">XTR01T7 </w:t>
      </w:r>
      <w:r w:rsidRPr="001C757A">
        <w:rPr>
          <w:rFonts w:ascii="Arial" w:hAnsi="Arial" w:cs="Arial"/>
          <w:sz w:val="20"/>
          <w:szCs w:val="20"/>
        </w:rPr>
        <w:t>kit includes a plunge base</w:t>
      </w:r>
      <w:r w:rsidR="00B30E15">
        <w:rPr>
          <w:rFonts w:ascii="Arial" w:hAnsi="Arial" w:cs="Arial"/>
          <w:sz w:val="20"/>
          <w:szCs w:val="20"/>
        </w:rPr>
        <w:t xml:space="preserve"> and straight guide</w:t>
      </w:r>
      <w:r w:rsidRPr="001C757A">
        <w:rPr>
          <w:rFonts w:ascii="Arial" w:hAnsi="Arial" w:cs="Arial"/>
          <w:sz w:val="20"/>
          <w:szCs w:val="20"/>
        </w:rPr>
        <w:t xml:space="preserve">, and additional bases and attachments are available (sold separately). For users of corded Makita Compact Routers models </w:t>
      </w:r>
      <w:r w:rsidR="0061046C">
        <w:rPr>
          <w:rFonts w:ascii="Arial" w:hAnsi="Arial" w:cs="Arial"/>
          <w:sz w:val="20"/>
          <w:szCs w:val="20"/>
        </w:rPr>
        <w:t xml:space="preserve">RT0700C and </w:t>
      </w:r>
      <w:r w:rsidRPr="001C757A">
        <w:rPr>
          <w:rFonts w:ascii="Arial" w:hAnsi="Arial" w:cs="Arial"/>
          <w:sz w:val="20"/>
          <w:szCs w:val="20"/>
        </w:rPr>
        <w:t xml:space="preserve">RT0701C, the </w:t>
      </w:r>
      <w:r w:rsidR="00B30E15">
        <w:rPr>
          <w:rFonts w:ascii="Arial" w:hAnsi="Arial" w:cs="Arial"/>
          <w:sz w:val="20"/>
          <w:szCs w:val="20"/>
        </w:rPr>
        <w:t xml:space="preserve">accessories and </w:t>
      </w:r>
      <w:r w:rsidRPr="001C757A">
        <w:rPr>
          <w:rFonts w:ascii="Arial" w:hAnsi="Arial" w:cs="Arial"/>
          <w:sz w:val="20"/>
          <w:szCs w:val="20"/>
        </w:rPr>
        <w:t xml:space="preserve">bases used with these corded routers are fully compatible with the </w:t>
      </w:r>
      <w:r w:rsidR="00B30E15">
        <w:rPr>
          <w:rFonts w:ascii="Arial" w:hAnsi="Arial" w:cs="Arial"/>
          <w:sz w:val="20"/>
          <w:szCs w:val="20"/>
        </w:rPr>
        <w:t xml:space="preserve">new cordless </w:t>
      </w:r>
      <w:r w:rsidRPr="001C757A">
        <w:rPr>
          <w:rFonts w:ascii="Arial" w:hAnsi="Arial" w:cs="Arial"/>
          <w:sz w:val="20"/>
          <w:szCs w:val="20"/>
        </w:rPr>
        <w:t>XTR01. In addition, the XTR01 easily connects to Makita vacuum cleaners with the optional dust nozzle for improved dust extraction.</w:t>
      </w:r>
      <w:r w:rsidR="00EF65CF">
        <w:rPr>
          <w:rFonts w:ascii="Arial" w:hAnsi="Arial" w:cs="Arial"/>
          <w:sz w:val="20"/>
          <w:szCs w:val="20"/>
        </w:rPr>
        <w:t xml:space="preserve"> </w:t>
      </w:r>
    </w:p>
    <w:p w:rsidR="00AA7BD6" w:rsidRDefault="00AA7BD6" w:rsidP="001C757A">
      <w:pPr>
        <w:spacing w:after="0" w:line="240" w:lineRule="auto"/>
        <w:ind w:right="-360"/>
        <w:jc w:val="both"/>
        <w:rPr>
          <w:rFonts w:ascii="Arial" w:hAnsi="Arial" w:cs="Arial"/>
          <w:sz w:val="20"/>
          <w:szCs w:val="20"/>
        </w:rPr>
      </w:pPr>
    </w:p>
    <w:p w:rsidR="00C71C74" w:rsidRPr="00397F18" w:rsidRDefault="00912887" w:rsidP="00C71C74">
      <w:pPr>
        <w:spacing w:after="0" w:line="240" w:lineRule="auto"/>
        <w:ind w:right="-360"/>
        <w:jc w:val="center"/>
        <w:rPr>
          <w:rFonts w:ascii="Arial" w:hAnsi="Arial" w:cs="Arial"/>
          <w:b/>
          <w:sz w:val="20"/>
          <w:szCs w:val="20"/>
        </w:rPr>
      </w:pPr>
      <w:r>
        <w:rPr>
          <w:rFonts w:ascii="Arial" w:hAnsi="Arial" w:cs="Arial"/>
          <w:b/>
          <w:sz w:val="20"/>
          <w:szCs w:val="20"/>
        </w:rPr>
        <w:lastRenderedPageBreak/>
        <w:t>Added Protection</w:t>
      </w:r>
    </w:p>
    <w:p w:rsidR="004D3B41" w:rsidRPr="00397F18" w:rsidRDefault="001C757A" w:rsidP="00C71C74">
      <w:pPr>
        <w:spacing w:after="0" w:line="240" w:lineRule="auto"/>
        <w:ind w:right="-360"/>
        <w:jc w:val="both"/>
        <w:rPr>
          <w:rFonts w:ascii="Arial" w:hAnsi="Arial" w:cs="Arial"/>
          <w:sz w:val="20"/>
          <w:szCs w:val="20"/>
        </w:rPr>
      </w:pPr>
      <w:r>
        <w:rPr>
          <w:rFonts w:ascii="Arial" w:hAnsi="Arial" w:cs="Arial"/>
          <w:sz w:val="20"/>
          <w:szCs w:val="20"/>
        </w:rPr>
        <w:t>T</w:t>
      </w:r>
      <w:r w:rsidR="003240A6" w:rsidRPr="00397F18">
        <w:rPr>
          <w:rFonts w:ascii="Arial" w:hAnsi="Arial" w:cs="Arial"/>
          <w:sz w:val="20"/>
          <w:szCs w:val="20"/>
        </w:rPr>
        <w:t xml:space="preserve">he </w:t>
      </w:r>
      <w:r w:rsidR="00C71C74" w:rsidRPr="00397F18">
        <w:rPr>
          <w:rFonts w:ascii="Arial" w:hAnsi="Arial" w:cs="Arial"/>
          <w:sz w:val="20"/>
          <w:szCs w:val="20"/>
        </w:rPr>
        <w:t>X</w:t>
      </w:r>
      <w:r>
        <w:rPr>
          <w:rFonts w:ascii="Arial" w:hAnsi="Arial" w:cs="Arial"/>
          <w:sz w:val="20"/>
          <w:szCs w:val="20"/>
        </w:rPr>
        <w:t>T</w:t>
      </w:r>
      <w:r w:rsidR="003240A6" w:rsidRPr="00397F18">
        <w:rPr>
          <w:rFonts w:ascii="Arial" w:hAnsi="Arial" w:cs="Arial"/>
          <w:sz w:val="20"/>
          <w:szCs w:val="20"/>
        </w:rPr>
        <w:t>R</w:t>
      </w:r>
      <w:r w:rsidR="00C71C74" w:rsidRPr="00397F18">
        <w:rPr>
          <w:rFonts w:ascii="Arial" w:hAnsi="Arial" w:cs="Arial"/>
          <w:sz w:val="20"/>
          <w:szCs w:val="20"/>
        </w:rPr>
        <w:t>0</w:t>
      </w:r>
      <w:r w:rsidR="003240A6" w:rsidRPr="00397F18">
        <w:rPr>
          <w:rFonts w:ascii="Arial" w:hAnsi="Arial" w:cs="Arial"/>
          <w:sz w:val="20"/>
          <w:szCs w:val="20"/>
        </w:rPr>
        <w:t>1</w:t>
      </w:r>
      <w:r w:rsidR="00C71C74" w:rsidRPr="00397F18">
        <w:rPr>
          <w:rFonts w:ascii="Arial" w:hAnsi="Arial" w:cs="Arial"/>
          <w:sz w:val="20"/>
          <w:szCs w:val="20"/>
        </w:rPr>
        <w:t xml:space="preserve"> and over 150 </w:t>
      </w:r>
      <w:r w:rsidR="003240A6" w:rsidRPr="00397F18">
        <w:rPr>
          <w:rFonts w:ascii="Arial" w:hAnsi="Arial" w:cs="Arial"/>
          <w:sz w:val="20"/>
          <w:szCs w:val="20"/>
        </w:rPr>
        <w:t>LXT</w:t>
      </w:r>
      <w:r w:rsidR="005638EE" w:rsidRPr="00397F18">
        <w:rPr>
          <w:rFonts w:ascii="Arial" w:hAnsi="Arial" w:cs="Arial"/>
          <w:sz w:val="20"/>
          <w:szCs w:val="20"/>
        </w:rPr>
        <w:t>®</w:t>
      </w:r>
      <w:r w:rsidR="003240A6" w:rsidRPr="00397F18">
        <w:rPr>
          <w:rFonts w:ascii="Arial" w:hAnsi="Arial" w:cs="Arial"/>
          <w:sz w:val="20"/>
          <w:szCs w:val="20"/>
        </w:rPr>
        <w:t xml:space="preserve"> </w:t>
      </w:r>
      <w:r>
        <w:rPr>
          <w:rFonts w:ascii="Arial" w:hAnsi="Arial" w:cs="Arial"/>
          <w:sz w:val="20"/>
          <w:szCs w:val="20"/>
        </w:rPr>
        <w:t xml:space="preserve">cordless </w:t>
      </w:r>
      <w:r w:rsidR="00C71C74" w:rsidRPr="00397F18">
        <w:rPr>
          <w:rFonts w:ascii="Arial" w:hAnsi="Arial" w:cs="Arial"/>
          <w:sz w:val="20"/>
          <w:szCs w:val="20"/>
        </w:rPr>
        <w:t>solutions feature Star Protection Computer Controls™. Star Protection is communication technology that allows the Star Protection-equipped tool and battery to exchange data in real time and monitor conditions during use to protect against overloading, over</w:t>
      </w:r>
      <w:r w:rsidR="005638EE" w:rsidRPr="00397F18">
        <w:rPr>
          <w:rFonts w:ascii="Arial" w:hAnsi="Arial" w:cs="Arial"/>
          <w:sz w:val="20"/>
          <w:szCs w:val="20"/>
        </w:rPr>
        <w:t>-</w:t>
      </w:r>
      <w:r w:rsidR="00C71C74" w:rsidRPr="00397F18">
        <w:rPr>
          <w:rFonts w:ascii="Arial" w:hAnsi="Arial" w:cs="Arial"/>
          <w:sz w:val="20"/>
          <w:szCs w:val="20"/>
        </w:rPr>
        <w:t xml:space="preserve">discharging and overheating. </w:t>
      </w:r>
      <w:r w:rsidR="007E088D" w:rsidRPr="00397F18">
        <w:rPr>
          <w:rFonts w:ascii="Arial" w:hAnsi="Arial" w:cs="Arial"/>
          <w:sz w:val="20"/>
          <w:szCs w:val="20"/>
        </w:rPr>
        <w:t xml:space="preserve">Makita lithium-ion tools, batteries and chargers are backed by a 3-year limited warranty. </w:t>
      </w:r>
    </w:p>
    <w:p w:rsidR="00C71C74" w:rsidRPr="00397F18" w:rsidRDefault="00C71C74" w:rsidP="00C71C74">
      <w:pPr>
        <w:spacing w:after="0" w:line="240" w:lineRule="auto"/>
        <w:ind w:right="-360"/>
        <w:jc w:val="both"/>
        <w:rPr>
          <w:rFonts w:ascii="Arial" w:hAnsi="Arial" w:cs="Arial"/>
          <w:color w:val="000000"/>
        </w:rPr>
      </w:pPr>
    </w:p>
    <w:p w:rsidR="009C0724" w:rsidRPr="00397F18" w:rsidRDefault="009C0724" w:rsidP="004D3B41">
      <w:pPr>
        <w:spacing w:after="0" w:line="240" w:lineRule="auto"/>
        <w:jc w:val="center"/>
        <w:rPr>
          <w:rFonts w:ascii="Arial" w:hAnsi="Arial" w:cs="Arial"/>
          <w:b/>
        </w:rPr>
      </w:pPr>
      <w:r w:rsidRPr="00397F18">
        <w:rPr>
          <w:rFonts w:ascii="Arial" w:hAnsi="Arial" w:cs="Arial"/>
          <w:b/>
        </w:rPr>
        <w:t>Specifications</w:t>
      </w:r>
    </w:p>
    <w:tbl>
      <w:tblPr>
        <w:tblW w:w="6840" w:type="dxa"/>
        <w:tblInd w:w="8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800"/>
        <w:gridCol w:w="2520"/>
        <w:gridCol w:w="2520"/>
      </w:tblGrid>
      <w:tr w:rsidR="006A5DB7" w:rsidRPr="00397F18" w:rsidTr="00230AB8">
        <w:trPr>
          <w:trHeight w:val="255"/>
        </w:trPr>
        <w:tc>
          <w:tcPr>
            <w:tcW w:w="1800" w:type="dxa"/>
            <w:tcBorders>
              <w:top w:val="single" w:sz="4" w:space="0" w:color="auto"/>
            </w:tcBorders>
            <w:noWrap/>
            <w:tcMar>
              <w:top w:w="14" w:type="dxa"/>
              <w:left w:w="29" w:type="dxa"/>
              <w:bottom w:w="14" w:type="dxa"/>
              <w:right w:w="29" w:type="dxa"/>
            </w:tcMar>
            <w:vAlign w:val="bottom"/>
          </w:tcPr>
          <w:p w:rsidR="006A5DB7" w:rsidRPr="00397F18" w:rsidRDefault="006A5DB7" w:rsidP="004D3B41">
            <w:pPr>
              <w:spacing w:after="0" w:line="240" w:lineRule="auto"/>
              <w:rPr>
                <w:rFonts w:ascii="Arial" w:eastAsia="Arial Unicode MS" w:hAnsi="Arial" w:cs="Arial"/>
                <w:sz w:val="14"/>
                <w:szCs w:val="14"/>
              </w:rPr>
            </w:pPr>
          </w:p>
        </w:tc>
        <w:tc>
          <w:tcPr>
            <w:tcW w:w="2520" w:type="dxa"/>
            <w:tcBorders>
              <w:top w:val="single" w:sz="4" w:space="0" w:color="auto"/>
            </w:tcBorders>
          </w:tcPr>
          <w:p w:rsidR="006A5DB7" w:rsidRPr="00397F18" w:rsidRDefault="006A5DB7" w:rsidP="001C757A">
            <w:pPr>
              <w:spacing w:after="0" w:line="240" w:lineRule="auto"/>
              <w:jc w:val="center"/>
              <w:rPr>
                <w:rFonts w:ascii="Arial" w:hAnsi="Arial" w:cs="Arial"/>
                <w:b/>
                <w:sz w:val="18"/>
                <w:szCs w:val="14"/>
              </w:rPr>
            </w:pPr>
            <w:r w:rsidRPr="00397F18">
              <w:rPr>
                <w:rFonts w:ascii="Arial" w:hAnsi="Arial" w:cs="Arial"/>
                <w:b/>
                <w:sz w:val="18"/>
                <w:szCs w:val="14"/>
              </w:rPr>
              <w:t>X</w:t>
            </w:r>
            <w:r w:rsidR="001C757A">
              <w:rPr>
                <w:rFonts w:ascii="Arial" w:hAnsi="Arial" w:cs="Arial"/>
                <w:b/>
                <w:sz w:val="18"/>
                <w:szCs w:val="14"/>
              </w:rPr>
              <w:t>T</w:t>
            </w:r>
            <w:r w:rsidR="003240A6" w:rsidRPr="00397F18">
              <w:rPr>
                <w:rFonts w:ascii="Arial" w:hAnsi="Arial" w:cs="Arial"/>
                <w:b/>
                <w:sz w:val="18"/>
                <w:szCs w:val="14"/>
              </w:rPr>
              <w:t>R</w:t>
            </w:r>
            <w:r w:rsidRPr="00397F18">
              <w:rPr>
                <w:rFonts w:ascii="Arial" w:hAnsi="Arial" w:cs="Arial"/>
                <w:b/>
                <w:sz w:val="18"/>
                <w:szCs w:val="14"/>
              </w:rPr>
              <w:t>0</w:t>
            </w:r>
            <w:r w:rsidR="003240A6" w:rsidRPr="00397F18">
              <w:rPr>
                <w:rFonts w:ascii="Arial" w:hAnsi="Arial" w:cs="Arial"/>
                <w:b/>
                <w:sz w:val="18"/>
                <w:szCs w:val="14"/>
              </w:rPr>
              <w:t>1</w:t>
            </w:r>
            <w:r w:rsidR="001C757A">
              <w:rPr>
                <w:rFonts w:ascii="Arial" w:hAnsi="Arial" w:cs="Arial"/>
                <w:b/>
                <w:sz w:val="18"/>
                <w:szCs w:val="14"/>
              </w:rPr>
              <w:t>T7</w:t>
            </w:r>
          </w:p>
        </w:tc>
        <w:tc>
          <w:tcPr>
            <w:tcW w:w="2520" w:type="dxa"/>
            <w:tcBorders>
              <w:top w:val="single" w:sz="4" w:space="0" w:color="auto"/>
            </w:tcBorders>
          </w:tcPr>
          <w:p w:rsidR="006A5DB7" w:rsidRPr="00397F18" w:rsidRDefault="006A5DB7" w:rsidP="001C757A">
            <w:pPr>
              <w:spacing w:after="0" w:line="240" w:lineRule="auto"/>
              <w:jc w:val="center"/>
              <w:rPr>
                <w:rFonts w:ascii="Arial" w:hAnsi="Arial" w:cs="Arial"/>
                <w:b/>
                <w:sz w:val="18"/>
                <w:szCs w:val="14"/>
              </w:rPr>
            </w:pPr>
            <w:r w:rsidRPr="00397F18">
              <w:rPr>
                <w:rFonts w:ascii="Arial" w:hAnsi="Arial" w:cs="Arial"/>
                <w:b/>
                <w:sz w:val="18"/>
                <w:szCs w:val="14"/>
              </w:rPr>
              <w:t>X</w:t>
            </w:r>
            <w:r w:rsidR="001C757A">
              <w:rPr>
                <w:rFonts w:ascii="Arial" w:hAnsi="Arial" w:cs="Arial"/>
                <w:b/>
                <w:sz w:val="18"/>
                <w:szCs w:val="14"/>
              </w:rPr>
              <w:t>T</w:t>
            </w:r>
            <w:r w:rsidR="003240A6" w:rsidRPr="00397F18">
              <w:rPr>
                <w:rFonts w:ascii="Arial" w:hAnsi="Arial" w:cs="Arial"/>
                <w:b/>
                <w:sz w:val="18"/>
                <w:szCs w:val="14"/>
              </w:rPr>
              <w:t>R</w:t>
            </w:r>
            <w:r w:rsidRPr="00397F18">
              <w:rPr>
                <w:rFonts w:ascii="Arial" w:hAnsi="Arial" w:cs="Arial"/>
                <w:b/>
                <w:sz w:val="18"/>
                <w:szCs w:val="14"/>
              </w:rPr>
              <w:t>0</w:t>
            </w:r>
            <w:r w:rsidR="003240A6" w:rsidRPr="00397F18">
              <w:rPr>
                <w:rFonts w:ascii="Arial" w:hAnsi="Arial" w:cs="Arial"/>
                <w:b/>
                <w:sz w:val="18"/>
                <w:szCs w:val="14"/>
              </w:rPr>
              <w:t>1</w:t>
            </w:r>
            <w:r w:rsidRPr="00397F18">
              <w:rPr>
                <w:rFonts w:ascii="Arial" w:hAnsi="Arial" w:cs="Arial"/>
                <w:b/>
                <w:sz w:val="18"/>
                <w:szCs w:val="14"/>
              </w:rPr>
              <w:t>Z</w:t>
            </w:r>
          </w:p>
        </w:tc>
      </w:tr>
      <w:tr w:rsidR="006A5DB7" w:rsidRPr="00397F18" w:rsidTr="00230AB8">
        <w:trPr>
          <w:trHeight w:val="255"/>
        </w:trPr>
        <w:tc>
          <w:tcPr>
            <w:tcW w:w="1800" w:type="dxa"/>
            <w:tcBorders>
              <w:top w:val="single" w:sz="4" w:space="0" w:color="auto"/>
            </w:tcBorders>
            <w:noWrap/>
            <w:tcMar>
              <w:top w:w="14" w:type="dxa"/>
              <w:left w:w="29" w:type="dxa"/>
              <w:bottom w:w="14" w:type="dxa"/>
              <w:right w:w="29" w:type="dxa"/>
            </w:tcMar>
            <w:vAlign w:val="center"/>
          </w:tcPr>
          <w:p w:rsidR="006A5DB7" w:rsidRPr="00397F18" w:rsidRDefault="006A5DB7" w:rsidP="00230AB8">
            <w:pPr>
              <w:spacing w:after="0" w:line="240" w:lineRule="auto"/>
              <w:rPr>
                <w:rFonts w:ascii="Arial" w:eastAsia="Arial Unicode MS" w:hAnsi="Arial" w:cs="Arial"/>
                <w:sz w:val="16"/>
                <w:szCs w:val="16"/>
              </w:rPr>
            </w:pPr>
            <w:r w:rsidRPr="00397F18">
              <w:rPr>
                <w:rFonts w:ascii="Arial" w:eastAsia="Arial Unicode MS" w:hAnsi="Arial" w:cs="Arial"/>
                <w:sz w:val="16"/>
                <w:szCs w:val="16"/>
              </w:rPr>
              <w:t>Description</w:t>
            </w:r>
          </w:p>
        </w:tc>
        <w:tc>
          <w:tcPr>
            <w:tcW w:w="2520" w:type="dxa"/>
            <w:tcBorders>
              <w:top w:val="single" w:sz="4" w:space="0" w:color="auto"/>
            </w:tcBorders>
          </w:tcPr>
          <w:p w:rsidR="006A5DB7" w:rsidRPr="00397F18" w:rsidRDefault="006A5DB7" w:rsidP="001C757A">
            <w:pPr>
              <w:spacing w:after="0" w:line="240" w:lineRule="auto"/>
              <w:jc w:val="center"/>
              <w:rPr>
                <w:rFonts w:ascii="Arial" w:hAnsi="Arial" w:cs="Arial"/>
                <w:b/>
                <w:sz w:val="16"/>
                <w:szCs w:val="14"/>
              </w:rPr>
            </w:pPr>
            <w:r w:rsidRPr="00397F18">
              <w:rPr>
                <w:rFonts w:ascii="Arial" w:hAnsi="Arial" w:cs="Arial"/>
                <w:b/>
                <w:sz w:val="16"/>
                <w:szCs w:val="14"/>
              </w:rPr>
              <w:t xml:space="preserve">18V </w:t>
            </w:r>
            <w:r w:rsidR="001C757A">
              <w:rPr>
                <w:rFonts w:ascii="Arial" w:hAnsi="Arial" w:cs="Arial"/>
                <w:b/>
                <w:sz w:val="16"/>
                <w:szCs w:val="14"/>
              </w:rPr>
              <w:t>LXT® Lithium-Ion</w:t>
            </w:r>
            <w:r w:rsidRPr="00397F18">
              <w:rPr>
                <w:rFonts w:ascii="Arial" w:hAnsi="Arial" w:cs="Arial"/>
                <w:b/>
                <w:sz w:val="16"/>
                <w:szCs w:val="14"/>
              </w:rPr>
              <w:t xml:space="preserve"> Brushless Cordless </w:t>
            </w:r>
            <w:r w:rsidR="001C757A">
              <w:rPr>
                <w:rFonts w:ascii="Arial" w:hAnsi="Arial" w:cs="Arial"/>
                <w:b/>
                <w:sz w:val="16"/>
                <w:szCs w:val="14"/>
              </w:rPr>
              <w:t xml:space="preserve">Compact Router </w:t>
            </w:r>
            <w:r w:rsidRPr="00397F18">
              <w:rPr>
                <w:rFonts w:ascii="Arial" w:hAnsi="Arial" w:cs="Arial"/>
                <w:b/>
                <w:sz w:val="16"/>
                <w:szCs w:val="14"/>
              </w:rPr>
              <w:t>Kit (5.0Ah)</w:t>
            </w:r>
          </w:p>
        </w:tc>
        <w:tc>
          <w:tcPr>
            <w:tcW w:w="2520" w:type="dxa"/>
            <w:tcBorders>
              <w:top w:val="single" w:sz="4" w:space="0" w:color="auto"/>
            </w:tcBorders>
          </w:tcPr>
          <w:p w:rsidR="006A5DB7" w:rsidRPr="00397F18" w:rsidRDefault="00230AB8" w:rsidP="00230AB8">
            <w:pPr>
              <w:spacing w:after="0" w:line="240" w:lineRule="auto"/>
              <w:jc w:val="center"/>
              <w:rPr>
                <w:rFonts w:ascii="Arial" w:hAnsi="Arial" w:cs="Arial"/>
                <w:b/>
                <w:sz w:val="16"/>
                <w:szCs w:val="14"/>
              </w:rPr>
            </w:pPr>
            <w:r w:rsidRPr="00397F18">
              <w:rPr>
                <w:rFonts w:ascii="Arial" w:hAnsi="Arial" w:cs="Arial"/>
                <w:b/>
                <w:sz w:val="16"/>
                <w:szCs w:val="14"/>
              </w:rPr>
              <w:t xml:space="preserve">18V </w:t>
            </w:r>
            <w:r>
              <w:rPr>
                <w:rFonts w:ascii="Arial" w:hAnsi="Arial" w:cs="Arial"/>
                <w:b/>
                <w:sz w:val="16"/>
                <w:szCs w:val="14"/>
              </w:rPr>
              <w:t>LXT® Lithium-Ion</w:t>
            </w:r>
            <w:r w:rsidRPr="00397F18">
              <w:rPr>
                <w:rFonts w:ascii="Arial" w:hAnsi="Arial" w:cs="Arial"/>
                <w:b/>
                <w:sz w:val="16"/>
                <w:szCs w:val="14"/>
              </w:rPr>
              <w:t xml:space="preserve"> Brushless Cordless </w:t>
            </w:r>
            <w:r>
              <w:rPr>
                <w:rFonts w:ascii="Arial" w:hAnsi="Arial" w:cs="Arial"/>
                <w:b/>
                <w:sz w:val="16"/>
                <w:szCs w:val="14"/>
              </w:rPr>
              <w:t xml:space="preserve">Compact Router </w:t>
            </w:r>
            <w:r>
              <w:rPr>
                <w:rFonts w:ascii="Arial" w:hAnsi="Arial" w:cs="Arial"/>
                <w:b/>
                <w:sz w:val="16"/>
                <w:szCs w:val="14"/>
              </w:rPr>
              <w:br/>
              <w:t>(tool only</w:t>
            </w:r>
            <w:r w:rsidRPr="00397F18">
              <w:rPr>
                <w:rFonts w:ascii="Arial" w:hAnsi="Arial" w:cs="Arial"/>
                <w:b/>
                <w:sz w:val="16"/>
                <w:szCs w:val="14"/>
              </w:rPr>
              <w:t>)</w:t>
            </w:r>
          </w:p>
        </w:tc>
      </w:tr>
      <w:tr w:rsidR="00EF65CF" w:rsidRPr="00397F18" w:rsidTr="00230AB8">
        <w:trPr>
          <w:trHeight w:val="255"/>
        </w:trPr>
        <w:tc>
          <w:tcPr>
            <w:tcW w:w="1800" w:type="dxa"/>
            <w:noWrap/>
            <w:tcMar>
              <w:top w:w="14" w:type="dxa"/>
              <w:left w:w="29" w:type="dxa"/>
              <w:bottom w:w="14" w:type="dxa"/>
              <w:right w:w="29" w:type="dxa"/>
            </w:tcMar>
            <w:vAlign w:val="center"/>
          </w:tcPr>
          <w:p w:rsidR="00EF65CF" w:rsidRPr="00397F18" w:rsidRDefault="00EF65CF" w:rsidP="004D3B41">
            <w:pPr>
              <w:spacing w:after="0" w:line="240" w:lineRule="auto"/>
              <w:rPr>
                <w:rFonts w:ascii="Arial" w:eastAsia="Arial Unicode MS" w:hAnsi="Arial" w:cs="Arial"/>
                <w:sz w:val="16"/>
                <w:szCs w:val="16"/>
              </w:rPr>
            </w:pPr>
            <w:r>
              <w:rPr>
                <w:rFonts w:ascii="Arial" w:eastAsia="Arial Unicode MS" w:hAnsi="Arial" w:cs="Arial"/>
                <w:sz w:val="16"/>
                <w:szCs w:val="16"/>
              </w:rPr>
              <w:t>Collet</w:t>
            </w:r>
          </w:p>
        </w:tc>
        <w:tc>
          <w:tcPr>
            <w:tcW w:w="2520" w:type="dxa"/>
            <w:vAlign w:val="center"/>
          </w:tcPr>
          <w:p w:rsidR="00EF65CF" w:rsidRPr="00397F18" w:rsidRDefault="00EF65CF" w:rsidP="003240A6">
            <w:pPr>
              <w:spacing w:after="0" w:line="240" w:lineRule="auto"/>
              <w:jc w:val="center"/>
              <w:rPr>
                <w:rFonts w:ascii="Arial" w:hAnsi="Arial" w:cs="Arial"/>
                <w:sz w:val="16"/>
                <w:szCs w:val="16"/>
              </w:rPr>
            </w:pPr>
            <w:r w:rsidRPr="00397F18">
              <w:rPr>
                <w:rFonts w:ascii="Arial" w:hAnsi="Arial" w:cs="Arial"/>
                <w:sz w:val="16"/>
                <w:szCs w:val="16"/>
              </w:rPr>
              <w:t>1/4”</w:t>
            </w:r>
          </w:p>
        </w:tc>
        <w:tc>
          <w:tcPr>
            <w:tcW w:w="2520" w:type="dxa"/>
            <w:vAlign w:val="center"/>
          </w:tcPr>
          <w:p w:rsidR="00EF65CF" w:rsidRPr="00397F18" w:rsidRDefault="00EF65CF" w:rsidP="00330E44">
            <w:pPr>
              <w:spacing w:after="0" w:line="240" w:lineRule="auto"/>
              <w:jc w:val="center"/>
              <w:rPr>
                <w:rFonts w:ascii="Arial" w:hAnsi="Arial" w:cs="Arial"/>
                <w:sz w:val="16"/>
                <w:szCs w:val="16"/>
              </w:rPr>
            </w:pPr>
            <w:r w:rsidRPr="00397F18">
              <w:rPr>
                <w:rFonts w:ascii="Arial" w:hAnsi="Arial" w:cs="Arial"/>
                <w:sz w:val="16"/>
                <w:szCs w:val="16"/>
              </w:rPr>
              <w:t>1/4”</w:t>
            </w:r>
          </w:p>
        </w:tc>
      </w:tr>
      <w:tr w:rsidR="00EF65CF" w:rsidRPr="00397F18" w:rsidTr="00230AB8">
        <w:trPr>
          <w:trHeight w:val="255"/>
        </w:trPr>
        <w:tc>
          <w:tcPr>
            <w:tcW w:w="1800" w:type="dxa"/>
            <w:noWrap/>
            <w:tcMar>
              <w:top w:w="14" w:type="dxa"/>
              <w:left w:w="29" w:type="dxa"/>
              <w:bottom w:w="14" w:type="dxa"/>
              <w:right w:w="29" w:type="dxa"/>
            </w:tcMar>
            <w:vAlign w:val="center"/>
          </w:tcPr>
          <w:p w:rsidR="00EF65CF" w:rsidRPr="00397F18" w:rsidRDefault="00EF65CF" w:rsidP="00C67691">
            <w:pPr>
              <w:pStyle w:val="NormalWeb"/>
              <w:rPr>
                <w:rFonts w:ascii="Arial" w:hAnsi="Arial" w:cs="Arial"/>
                <w:sz w:val="16"/>
                <w:szCs w:val="16"/>
              </w:rPr>
            </w:pPr>
            <w:r>
              <w:rPr>
                <w:rFonts w:ascii="Arial" w:hAnsi="Arial" w:cs="Arial"/>
                <w:sz w:val="16"/>
                <w:szCs w:val="16"/>
              </w:rPr>
              <w:t xml:space="preserve">No </w:t>
            </w:r>
            <w:r w:rsidR="00C67691">
              <w:rPr>
                <w:rFonts w:ascii="Arial" w:hAnsi="Arial" w:cs="Arial"/>
                <w:sz w:val="16"/>
                <w:szCs w:val="16"/>
              </w:rPr>
              <w:t>l</w:t>
            </w:r>
            <w:r>
              <w:rPr>
                <w:rFonts w:ascii="Arial" w:hAnsi="Arial" w:cs="Arial"/>
                <w:sz w:val="16"/>
                <w:szCs w:val="16"/>
              </w:rPr>
              <w:t xml:space="preserve">oad </w:t>
            </w:r>
            <w:r w:rsidR="00C67691">
              <w:rPr>
                <w:rFonts w:ascii="Arial" w:hAnsi="Arial" w:cs="Arial"/>
                <w:sz w:val="16"/>
                <w:szCs w:val="16"/>
              </w:rPr>
              <w:t>s</w:t>
            </w:r>
            <w:r>
              <w:rPr>
                <w:rFonts w:ascii="Arial" w:hAnsi="Arial" w:cs="Arial"/>
                <w:sz w:val="16"/>
                <w:szCs w:val="16"/>
              </w:rPr>
              <w:t xml:space="preserve">peed </w:t>
            </w:r>
            <w:r w:rsidR="00C67691">
              <w:rPr>
                <w:rFonts w:ascii="Arial" w:hAnsi="Arial" w:cs="Arial"/>
                <w:sz w:val="16"/>
                <w:szCs w:val="16"/>
              </w:rPr>
              <w:br/>
            </w:r>
            <w:r>
              <w:rPr>
                <w:rFonts w:ascii="Arial" w:hAnsi="Arial" w:cs="Arial"/>
                <w:sz w:val="16"/>
                <w:szCs w:val="16"/>
              </w:rPr>
              <w:t>(variable speed)</w:t>
            </w:r>
          </w:p>
        </w:tc>
        <w:tc>
          <w:tcPr>
            <w:tcW w:w="2520" w:type="dxa"/>
            <w:vAlign w:val="center"/>
          </w:tcPr>
          <w:p w:rsidR="00EF65CF" w:rsidRPr="00397F18" w:rsidRDefault="00EF65CF" w:rsidP="001E2F38">
            <w:pPr>
              <w:spacing w:after="0" w:line="240" w:lineRule="auto"/>
              <w:jc w:val="center"/>
              <w:rPr>
                <w:rFonts w:ascii="Arial" w:hAnsi="Arial" w:cs="Arial"/>
                <w:sz w:val="16"/>
                <w:szCs w:val="16"/>
              </w:rPr>
            </w:pPr>
            <w:r>
              <w:rPr>
                <w:rFonts w:ascii="Arial" w:hAnsi="Arial" w:cs="Arial"/>
                <w:sz w:val="16"/>
                <w:szCs w:val="16"/>
              </w:rPr>
              <w:t>10,000 – 30,000 RPM</w:t>
            </w:r>
            <w:r w:rsidRPr="00397F18">
              <w:rPr>
                <w:rFonts w:ascii="Arial" w:hAnsi="Arial" w:cs="Arial"/>
                <w:sz w:val="16"/>
                <w:szCs w:val="16"/>
              </w:rPr>
              <w:t>”</w:t>
            </w:r>
          </w:p>
        </w:tc>
        <w:tc>
          <w:tcPr>
            <w:tcW w:w="2520" w:type="dxa"/>
            <w:vAlign w:val="center"/>
          </w:tcPr>
          <w:p w:rsidR="00EF65CF" w:rsidRPr="00397F18" w:rsidRDefault="00EF65CF" w:rsidP="00330E44">
            <w:pPr>
              <w:spacing w:after="0" w:line="240" w:lineRule="auto"/>
              <w:jc w:val="center"/>
              <w:rPr>
                <w:rFonts w:ascii="Arial" w:hAnsi="Arial" w:cs="Arial"/>
                <w:sz w:val="16"/>
                <w:szCs w:val="16"/>
              </w:rPr>
            </w:pPr>
            <w:r>
              <w:rPr>
                <w:rFonts w:ascii="Arial" w:hAnsi="Arial" w:cs="Arial"/>
                <w:sz w:val="16"/>
                <w:szCs w:val="16"/>
              </w:rPr>
              <w:t>10,000 – 30,000 RPM</w:t>
            </w:r>
            <w:r w:rsidRPr="00397F18">
              <w:rPr>
                <w:rFonts w:ascii="Arial" w:hAnsi="Arial" w:cs="Arial"/>
                <w:sz w:val="16"/>
                <w:szCs w:val="16"/>
              </w:rPr>
              <w:t>”</w:t>
            </w:r>
          </w:p>
        </w:tc>
      </w:tr>
      <w:tr w:rsidR="00EF65CF" w:rsidRPr="00397F18" w:rsidTr="00230AB8">
        <w:trPr>
          <w:trHeight w:val="255"/>
        </w:trPr>
        <w:tc>
          <w:tcPr>
            <w:tcW w:w="1800" w:type="dxa"/>
            <w:noWrap/>
            <w:tcMar>
              <w:top w:w="14" w:type="dxa"/>
              <w:left w:w="29" w:type="dxa"/>
              <w:bottom w:w="14" w:type="dxa"/>
              <w:right w:w="29" w:type="dxa"/>
            </w:tcMar>
            <w:vAlign w:val="center"/>
          </w:tcPr>
          <w:p w:rsidR="00EF65CF" w:rsidRPr="00397F18" w:rsidRDefault="00EF65CF" w:rsidP="00C67691">
            <w:pPr>
              <w:pStyle w:val="NormalWeb"/>
              <w:rPr>
                <w:rFonts w:ascii="Arial" w:hAnsi="Arial" w:cs="Arial"/>
                <w:sz w:val="16"/>
                <w:szCs w:val="16"/>
              </w:rPr>
            </w:pPr>
            <w:r>
              <w:rPr>
                <w:rFonts w:ascii="Arial" w:hAnsi="Arial" w:cs="Arial"/>
                <w:sz w:val="16"/>
                <w:szCs w:val="16"/>
              </w:rPr>
              <w:t xml:space="preserve">Brushless </w:t>
            </w:r>
            <w:r w:rsidR="00C67691">
              <w:rPr>
                <w:rFonts w:ascii="Arial" w:hAnsi="Arial" w:cs="Arial"/>
                <w:sz w:val="16"/>
                <w:szCs w:val="16"/>
              </w:rPr>
              <w:t>m</w:t>
            </w:r>
            <w:r>
              <w:rPr>
                <w:rFonts w:ascii="Arial" w:hAnsi="Arial" w:cs="Arial"/>
                <w:sz w:val="16"/>
                <w:szCs w:val="16"/>
              </w:rPr>
              <w:t>otor</w:t>
            </w:r>
          </w:p>
        </w:tc>
        <w:tc>
          <w:tcPr>
            <w:tcW w:w="2520" w:type="dxa"/>
            <w:vAlign w:val="center"/>
          </w:tcPr>
          <w:p w:rsidR="00EF65CF" w:rsidRPr="00397F18" w:rsidRDefault="00EF65CF" w:rsidP="00FA5B44">
            <w:pPr>
              <w:pStyle w:val="NormalWeb"/>
              <w:jc w:val="center"/>
              <w:rPr>
                <w:rFonts w:ascii="Arial" w:hAnsi="Arial" w:cs="Arial"/>
                <w:sz w:val="16"/>
                <w:szCs w:val="16"/>
              </w:rPr>
            </w:pPr>
            <w:r>
              <w:rPr>
                <w:rFonts w:ascii="Arial" w:hAnsi="Arial" w:cs="Arial"/>
                <w:sz w:val="16"/>
                <w:szCs w:val="16"/>
              </w:rPr>
              <w:t>Yes</w:t>
            </w:r>
          </w:p>
        </w:tc>
        <w:tc>
          <w:tcPr>
            <w:tcW w:w="2520" w:type="dxa"/>
            <w:vAlign w:val="center"/>
          </w:tcPr>
          <w:p w:rsidR="00EF65CF" w:rsidRPr="00397F18" w:rsidRDefault="00EF65CF" w:rsidP="00330E44">
            <w:pPr>
              <w:pStyle w:val="NormalWeb"/>
              <w:jc w:val="center"/>
              <w:rPr>
                <w:rFonts w:ascii="Arial" w:hAnsi="Arial" w:cs="Arial"/>
                <w:sz w:val="16"/>
                <w:szCs w:val="16"/>
              </w:rPr>
            </w:pPr>
            <w:r>
              <w:rPr>
                <w:rFonts w:ascii="Arial" w:hAnsi="Arial" w:cs="Arial"/>
                <w:sz w:val="16"/>
                <w:szCs w:val="16"/>
              </w:rPr>
              <w:t>Yes</w:t>
            </w:r>
          </w:p>
        </w:tc>
      </w:tr>
      <w:tr w:rsidR="00EF65CF" w:rsidRPr="00397F18" w:rsidTr="00230AB8">
        <w:trPr>
          <w:trHeight w:val="255"/>
        </w:trPr>
        <w:tc>
          <w:tcPr>
            <w:tcW w:w="1800" w:type="dxa"/>
            <w:noWrap/>
            <w:tcMar>
              <w:top w:w="14" w:type="dxa"/>
              <w:left w:w="29" w:type="dxa"/>
              <w:bottom w:w="14" w:type="dxa"/>
              <w:right w:w="29" w:type="dxa"/>
            </w:tcMar>
            <w:vAlign w:val="center"/>
          </w:tcPr>
          <w:p w:rsidR="00EF65CF" w:rsidRPr="00397F18" w:rsidRDefault="00EF65CF" w:rsidP="007E088D">
            <w:pPr>
              <w:pStyle w:val="NormalWeb"/>
              <w:rPr>
                <w:rFonts w:ascii="Arial" w:hAnsi="Arial" w:cs="Arial"/>
                <w:sz w:val="16"/>
                <w:szCs w:val="16"/>
              </w:rPr>
            </w:pPr>
            <w:r>
              <w:rPr>
                <w:rFonts w:ascii="Arial" w:hAnsi="Arial" w:cs="Arial"/>
                <w:sz w:val="16"/>
                <w:szCs w:val="16"/>
              </w:rPr>
              <w:t>Battery</w:t>
            </w:r>
          </w:p>
        </w:tc>
        <w:tc>
          <w:tcPr>
            <w:tcW w:w="2520" w:type="dxa"/>
            <w:vAlign w:val="center"/>
          </w:tcPr>
          <w:p w:rsidR="00EF65CF" w:rsidRPr="00397F18" w:rsidRDefault="00EF65CF" w:rsidP="00240DFB">
            <w:pPr>
              <w:pStyle w:val="NormalWeb"/>
              <w:jc w:val="center"/>
              <w:rPr>
                <w:rFonts w:ascii="Arial" w:hAnsi="Arial" w:cs="Arial"/>
                <w:sz w:val="16"/>
                <w:szCs w:val="16"/>
              </w:rPr>
            </w:pPr>
            <w:r>
              <w:rPr>
                <w:rFonts w:ascii="Arial" w:hAnsi="Arial" w:cs="Arial"/>
                <w:sz w:val="16"/>
                <w:szCs w:val="16"/>
              </w:rPr>
              <w:t>18V LXT Lithium-Ion</w:t>
            </w:r>
          </w:p>
        </w:tc>
        <w:tc>
          <w:tcPr>
            <w:tcW w:w="2520" w:type="dxa"/>
            <w:vAlign w:val="center"/>
          </w:tcPr>
          <w:p w:rsidR="00EF65CF" w:rsidRPr="00397F18" w:rsidRDefault="00EF65CF" w:rsidP="00330E44">
            <w:pPr>
              <w:pStyle w:val="NormalWeb"/>
              <w:jc w:val="center"/>
              <w:rPr>
                <w:rFonts w:ascii="Arial" w:hAnsi="Arial" w:cs="Arial"/>
                <w:sz w:val="16"/>
                <w:szCs w:val="16"/>
              </w:rPr>
            </w:pPr>
            <w:r>
              <w:rPr>
                <w:rFonts w:ascii="Arial" w:hAnsi="Arial" w:cs="Arial"/>
                <w:sz w:val="16"/>
                <w:szCs w:val="16"/>
              </w:rPr>
              <w:t>18V LXT Lithium-Ion</w:t>
            </w:r>
          </w:p>
        </w:tc>
      </w:tr>
      <w:tr w:rsidR="00EF65CF" w:rsidRPr="00397F18" w:rsidTr="00230AB8">
        <w:trPr>
          <w:trHeight w:val="255"/>
        </w:trPr>
        <w:tc>
          <w:tcPr>
            <w:tcW w:w="1800" w:type="dxa"/>
            <w:noWrap/>
            <w:tcMar>
              <w:top w:w="14" w:type="dxa"/>
              <w:left w:w="29" w:type="dxa"/>
              <w:bottom w:w="14" w:type="dxa"/>
              <w:right w:w="29" w:type="dxa"/>
            </w:tcMar>
            <w:vAlign w:val="center"/>
          </w:tcPr>
          <w:p w:rsidR="00EF65CF" w:rsidRPr="00397F18" w:rsidRDefault="00EF65CF" w:rsidP="00C67691">
            <w:pPr>
              <w:pStyle w:val="NormalWeb"/>
              <w:rPr>
                <w:rFonts w:ascii="Arial" w:hAnsi="Arial" w:cs="Arial"/>
                <w:sz w:val="16"/>
                <w:szCs w:val="16"/>
              </w:rPr>
            </w:pPr>
            <w:r>
              <w:rPr>
                <w:rFonts w:ascii="Arial" w:hAnsi="Arial" w:cs="Arial"/>
                <w:sz w:val="16"/>
                <w:szCs w:val="16"/>
              </w:rPr>
              <w:t xml:space="preserve">Overall </w:t>
            </w:r>
            <w:r w:rsidR="00C67691">
              <w:rPr>
                <w:rFonts w:ascii="Arial" w:hAnsi="Arial" w:cs="Arial"/>
                <w:sz w:val="16"/>
                <w:szCs w:val="16"/>
              </w:rPr>
              <w:t>l</w:t>
            </w:r>
            <w:r>
              <w:rPr>
                <w:rFonts w:ascii="Arial" w:hAnsi="Arial" w:cs="Arial"/>
                <w:sz w:val="16"/>
                <w:szCs w:val="16"/>
              </w:rPr>
              <w:t>ength</w:t>
            </w:r>
          </w:p>
        </w:tc>
        <w:tc>
          <w:tcPr>
            <w:tcW w:w="2520" w:type="dxa"/>
            <w:vAlign w:val="center"/>
          </w:tcPr>
          <w:p w:rsidR="00EF65CF" w:rsidRPr="00397F18" w:rsidRDefault="00EF65CF" w:rsidP="001E2F38">
            <w:pPr>
              <w:pStyle w:val="NormalWeb"/>
              <w:jc w:val="center"/>
              <w:rPr>
                <w:rFonts w:ascii="Arial" w:hAnsi="Arial" w:cs="Arial"/>
                <w:sz w:val="16"/>
                <w:szCs w:val="16"/>
              </w:rPr>
            </w:pPr>
            <w:r>
              <w:rPr>
                <w:rFonts w:ascii="Arial" w:hAnsi="Arial" w:cs="Arial"/>
                <w:sz w:val="16"/>
                <w:szCs w:val="16"/>
              </w:rPr>
              <w:t>5</w:t>
            </w:r>
            <w:r w:rsidRPr="00397F18">
              <w:rPr>
                <w:rFonts w:ascii="Arial" w:hAnsi="Arial" w:cs="Arial"/>
                <w:sz w:val="16"/>
                <w:szCs w:val="16"/>
              </w:rPr>
              <w:t>-1/</w:t>
            </w:r>
            <w:r>
              <w:rPr>
                <w:rFonts w:ascii="Arial" w:hAnsi="Arial" w:cs="Arial"/>
                <w:sz w:val="16"/>
                <w:szCs w:val="16"/>
              </w:rPr>
              <w:t>4</w:t>
            </w:r>
            <w:r w:rsidRPr="00397F18">
              <w:rPr>
                <w:rFonts w:ascii="Arial" w:hAnsi="Arial" w:cs="Arial"/>
                <w:sz w:val="16"/>
                <w:szCs w:val="16"/>
              </w:rPr>
              <w:t>”</w:t>
            </w:r>
          </w:p>
        </w:tc>
        <w:tc>
          <w:tcPr>
            <w:tcW w:w="2520" w:type="dxa"/>
            <w:vAlign w:val="center"/>
          </w:tcPr>
          <w:p w:rsidR="00EF65CF" w:rsidRPr="00397F18" w:rsidRDefault="00EF65CF" w:rsidP="00330E44">
            <w:pPr>
              <w:pStyle w:val="NormalWeb"/>
              <w:jc w:val="center"/>
              <w:rPr>
                <w:rFonts w:ascii="Arial" w:hAnsi="Arial" w:cs="Arial"/>
                <w:sz w:val="16"/>
                <w:szCs w:val="16"/>
              </w:rPr>
            </w:pPr>
            <w:r>
              <w:rPr>
                <w:rFonts w:ascii="Arial" w:hAnsi="Arial" w:cs="Arial"/>
                <w:sz w:val="16"/>
                <w:szCs w:val="16"/>
              </w:rPr>
              <w:t>5</w:t>
            </w:r>
            <w:r w:rsidRPr="00397F18">
              <w:rPr>
                <w:rFonts w:ascii="Arial" w:hAnsi="Arial" w:cs="Arial"/>
                <w:sz w:val="16"/>
                <w:szCs w:val="16"/>
              </w:rPr>
              <w:t>-1/</w:t>
            </w:r>
            <w:r>
              <w:rPr>
                <w:rFonts w:ascii="Arial" w:hAnsi="Arial" w:cs="Arial"/>
                <w:sz w:val="16"/>
                <w:szCs w:val="16"/>
              </w:rPr>
              <w:t>4</w:t>
            </w:r>
            <w:r w:rsidRPr="00397F18">
              <w:rPr>
                <w:rFonts w:ascii="Arial" w:hAnsi="Arial" w:cs="Arial"/>
                <w:sz w:val="16"/>
                <w:szCs w:val="16"/>
              </w:rPr>
              <w:t>”</w:t>
            </w:r>
          </w:p>
        </w:tc>
      </w:tr>
      <w:tr w:rsidR="00EF65CF" w:rsidRPr="00397F18" w:rsidTr="00230AB8">
        <w:trPr>
          <w:trHeight w:val="255"/>
        </w:trPr>
        <w:tc>
          <w:tcPr>
            <w:tcW w:w="1800" w:type="dxa"/>
            <w:noWrap/>
            <w:tcMar>
              <w:top w:w="14" w:type="dxa"/>
              <w:left w:w="29" w:type="dxa"/>
              <w:bottom w:w="14" w:type="dxa"/>
              <w:right w:w="29" w:type="dxa"/>
            </w:tcMar>
            <w:vAlign w:val="center"/>
          </w:tcPr>
          <w:p w:rsidR="00EF65CF" w:rsidRDefault="00EF65CF" w:rsidP="007E088D">
            <w:pPr>
              <w:pStyle w:val="NormalWeb"/>
              <w:rPr>
                <w:rFonts w:ascii="Arial" w:hAnsi="Arial" w:cs="Arial"/>
                <w:sz w:val="16"/>
                <w:szCs w:val="16"/>
              </w:rPr>
            </w:pPr>
            <w:r>
              <w:rPr>
                <w:rFonts w:ascii="Arial" w:hAnsi="Arial" w:cs="Arial"/>
                <w:sz w:val="16"/>
                <w:szCs w:val="16"/>
              </w:rPr>
              <w:t>Net weight</w:t>
            </w:r>
          </w:p>
        </w:tc>
        <w:tc>
          <w:tcPr>
            <w:tcW w:w="2520" w:type="dxa"/>
            <w:vAlign w:val="center"/>
          </w:tcPr>
          <w:p w:rsidR="00EF65CF" w:rsidRPr="00397F18" w:rsidRDefault="00EF65CF" w:rsidP="00653664">
            <w:pPr>
              <w:pStyle w:val="NormalWeb"/>
              <w:jc w:val="center"/>
              <w:rPr>
                <w:rFonts w:ascii="Arial" w:hAnsi="Arial" w:cs="Arial"/>
                <w:sz w:val="16"/>
                <w:szCs w:val="16"/>
              </w:rPr>
            </w:pPr>
            <w:r>
              <w:rPr>
                <w:rFonts w:ascii="Arial" w:hAnsi="Arial" w:cs="Arial"/>
                <w:sz w:val="16"/>
                <w:szCs w:val="16"/>
              </w:rPr>
              <w:t xml:space="preserve">4.6 lbs. </w:t>
            </w:r>
            <w:r>
              <w:rPr>
                <w:rFonts w:ascii="Arial" w:hAnsi="Arial" w:cs="Arial"/>
                <w:sz w:val="16"/>
                <w:szCs w:val="16"/>
              </w:rPr>
              <w:br/>
              <w:t>(with battery)</w:t>
            </w:r>
          </w:p>
        </w:tc>
        <w:tc>
          <w:tcPr>
            <w:tcW w:w="2520" w:type="dxa"/>
            <w:vAlign w:val="center"/>
          </w:tcPr>
          <w:p w:rsidR="00EF65CF" w:rsidRPr="00397F18" w:rsidRDefault="00EF65CF" w:rsidP="00EF65CF">
            <w:pPr>
              <w:pStyle w:val="NormalWeb"/>
              <w:jc w:val="center"/>
              <w:rPr>
                <w:rFonts w:ascii="Arial" w:hAnsi="Arial" w:cs="Arial"/>
                <w:sz w:val="16"/>
                <w:szCs w:val="16"/>
              </w:rPr>
            </w:pPr>
            <w:r>
              <w:rPr>
                <w:rFonts w:ascii="Arial" w:hAnsi="Arial" w:cs="Arial"/>
                <w:sz w:val="16"/>
                <w:szCs w:val="16"/>
              </w:rPr>
              <w:t xml:space="preserve">4.6 lbs. </w:t>
            </w:r>
            <w:r>
              <w:rPr>
                <w:rFonts w:ascii="Arial" w:hAnsi="Arial" w:cs="Arial"/>
                <w:sz w:val="16"/>
                <w:szCs w:val="16"/>
              </w:rPr>
              <w:br/>
              <w:t>(with battery, sold separately)</w:t>
            </w:r>
          </w:p>
        </w:tc>
      </w:tr>
      <w:tr w:rsidR="00EF65CF" w:rsidRPr="00397F18" w:rsidTr="00230AB8">
        <w:trPr>
          <w:trHeight w:val="255"/>
        </w:trPr>
        <w:tc>
          <w:tcPr>
            <w:tcW w:w="1800" w:type="dxa"/>
            <w:noWrap/>
            <w:tcMar>
              <w:top w:w="14" w:type="dxa"/>
              <w:left w:w="29" w:type="dxa"/>
              <w:bottom w:w="14" w:type="dxa"/>
              <w:right w:w="29" w:type="dxa"/>
            </w:tcMar>
            <w:vAlign w:val="center"/>
          </w:tcPr>
          <w:p w:rsidR="00EF65CF" w:rsidRPr="00397F18" w:rsidRDefault="00EF65CF" w:rsidP="00240DFB">
            <w:pPr>
              <w:pStyle w:val="NormalWeb"/>
              <w:rPr>
                <w:rFonts w:ascii="Arial" w:hAnsi="Arial" w:cs="Arial"/>
                <w:sz w:val="16"/>
                <w:szCs w:val="16"/>
              </w:rPr>
            </w:pPr>
            <w:r>
              <w:rPr>
                <w:rFonts w:ascii="Arial" w:hAnsi="Arial" w:cs="Arial"/>
                <w:sz w:val="16"/>
                <w:szCs w:val="16"/>
              </w:rPr>
              <w:t>Base</w:t>
            </w:r>
          </w:p>
        </w:tc>
        <w:tc>
          <w:tcPr>
            <w:tcW w:w="2520" w:type="dxa"/>
            <w:vAlign w:val="center"/>
          </w:tcPr>
          <w:p w:rsidR="00EF65CF" w:rsidRPr="00397F18" w:rsidRDefault="00EF65CF" w:rsidP="00240DFB">
            <w:pPr>
              <w:pStyle w:val="NormalWeb"/>
              <w:jc w:val="center"/>
              <w:rPr>
                <w:rFonts w:ascii="Arial" w:hAnsi="Arial" w:cs="Arial"/>
                <w:sz w:val="16"/>
                <w:szCs w:val="16"/>
              </w:rPr>
            </w:pPr>
            <w:r>
              <w:rPr>
                <w:rFonts w:ascii="Arial" w:hAnsi="Arial" w:cs="Arial"/>
                <w:sz w:val="16"/>
                <w:szCs w:val="16"/>
              </w:rPr>
              <w:t>Fixed</w:t>
            </w:r>
          </w:p>
        </w:tc>
        <w:tc>
          <w:tcPr>
            <w:tcW w:w="2520" w:type="dxa"/>
            <w:vAlign w:val="center"/>
          </w:tcPr>
          <w:p w:rsidR="00EF65CF" w:rsidRPr="00397F18" w:rsidRDefault="00EF65CF" w:rsidP="00330E44">
            <w:pPr>
              <w:pStyle w:val="NormalWeb"/>
              <w:jc w:val="center"/>
              <w:rPr>
                <w:rFonts w:ascii="Arial" w:hAnsi="Arial" w:cs="Arial"/>
                <w:sz w:val="16"/>
                <w:szCs w:val="16"/>
              </w:rPr>
            </w:pPr>
            <w:r>
              <w:rPr>
                <w:rFonts w:ascii="Arial" w:hAnsi="Arial" w:cs="Arial"/>
                <w:sz w:val="16"/>
                <w:szCs w:val="16"/>
              </w:rPr>
              <w:t>Fixed</w:t>
            </w:r>
          </w:p>
        </w:tc>
      </w:tr>
      <w:tr w:rsidR="00EF65CF" w:rsidRPr="00397F18" w:rsidTr="00230AB8">
        <w:trPr>
          <w:trHeight w:val="255"/>
        </w:trPr>
        <w:tc>
          <w:tcPr>
            <w:tcW w:w="1800" w:type="dxa"/>
            <w:noWrap/>
            <w:tcMar>
              <w:top w:w="14" w:type="dxa"/>
              <w:left w:w="29" w:type="dxa"/>
              <w:bottom w:w="14" w:type="dxa"/>
              <w:right w:w="29" w:type="dxa"/>
            </w:tcMar>
            <w:vAlign w:val="center"/>
          </w:tcPr>
          <w:p w:rsidR="00EF65CF" w:rsidRDefault="00EF65CF" w:rsidP="00240DFB">
            <w:pPr>
              <w:pStyle w:val="NormalWeb"/>
              <w:rPr>
                <w:rFonts w:ascii="Arial" w:hAnsi="Arial" w:cs="Arial"/>
                <w:sz w:val="16"/>
                <w:szCs w:val="16"/>
              </w:rPr>
            </w:pPr>
            <w:r>
              <w:rPr>
                <w:rFonts w:ascii="Arial" w:hAnsi="Arial" w:cs="Arial"/>
                <w:sz w:val="16"/>
                <w:szCs w:val="16"/>
              </w:rPr>
              <w:t xml:space="preserve">Variable speed </w:t>
            </w:r>
            <w:r w:rsidR="00C67691">
              <w:rPr>
                <w:rFonts w:ascii="Arial" w:hAnsi="Arial" w:cs="Arial"/>
                <w:sz w:val="16"/>
                <w:szCs w:val="16"/>
              </w:rPr>
              <w:br/>
            </w:r>
            <w:r>
              <w:rPr>
                <w:rFonts w:ascii="Arial" w:hAnsi="Arial" w:cs="Arial"/>
                <w:sz w:val="16"/>
                <w:szCs w:val="16"/>
              </w:rPr>
              <w:t>control dial</w:t>
            </w:r>
          </w:p>
        </w:tc>
        <w:tc>
          <w:tcPr>
            <w:tcW w:w="2520" w:type="dxa"/>
            <w:vAlign w:val="center"/>
          </w:tcPr>
          <w:p w:rsidR="00EF65CF" w:rsidRPr="00397F18" w:rsidRDefault="00EF65CF" w:rsidP="00240DFB">
            <w:pPr>
              <w:pStyle w:val="NormalWeb"/>
              <w:jc w:val="center"/>
              <w:rPr>
                <w:rFonts w:ascii="Arial" w:hAnsi="Arial" w:cs="Arial"/>
                <w:sz w:val="16"/>
                <w:szCs w:val="16"/>
              </w:rPr>
            </w:pPr>
            <w:r>
              <w:rPr>
                <w:rFonts w:ascii="Arial" w:hAnsi="Arial" w:cs="Arial"/>
                <w:sz w:val="16"/>
                <w:szCs w:val="16"/>
              </w:rPr>
              <w:t>Yes</w:t>
            </w:r>
          </w:p>
        </w:tc>
        <w:tc>
          <w:tcPr>
            <w:tcW w:w="2520" w:type="dxa"/>
            <w:vAlign w:val="center"/>
          </w:tcPr>
          <w:p w:rsidR="00EF65CF" w:rsidRPr="00397F18" w:rsidRDefault="00EF65CF" w:rsidP="00330E44">
            <w:pPr>
              <w:pStyle w:val="NormalWeb"/>
              <w:jc w:val="center"/>
              <w:rPr>
                <w:rFonts w:ascii="Arial" w:hAnsi="Arial" w:cs="Arial"/>
                <w:sz w:val="16"/>
                <w:szCs w:val="16"/>
              </w:rPr>
            </w:pPr>
            <w:r>
              <w:rPr>
                <w:rFonts w:ascii="Arial" w:hAnsi="Arial" w:cs="Arial"/>
                <w:sz w:val="16"/>
                <w:szCs w:val="16"/>
              </w:rPr>
              <w:t>Yes</w:t>
            </w:r>
          </w:p>
        </w:tc>
      </w:tr>
      <w:tr w:rsidR="00EF65CF" w:rsidRPr="00397F18" w:rsidTr="00230AB8">
        <w:trPr>
          <w:trHeight w:val="255"/>
        </w:trPr>
        <w:tc>
          <w:tcPr>
            <w:tcW w:w="1800" w:type="dxa"/>
            <w:noWrap/>
            <w:tcMar>
              <w:top w:w="14" w:type="dxa"/>
              <w:left w:w="29" w:type="dxa"/>
              <w:bottom w:w="14" w:type="dxa"/>
              <w:right w:w="29" w:type="dxa"/>
            </w:tcMar>
            <w:vAlign w:val="center"/>
          </w:tcPr>
          <w:p w:rsidR="00EF65CF" w:rsidRDefault="00EF65CF" w:rsidP="00240DFB">
            <w:pPr>
              <w:pStyle w:val="NormalWeb"/>
              <w:rPr>
                <w:rFonts w:ascii="Arial" w:hAnsi="Arial" w:cs="Arial"/>
                <w:sz w:val="16"/>
                <w:szCs w:val="16"/>
              </w:rPr>
            </w:pPr>
            <w:r>
              <w:rPr>
                <w:rFonts w:ascii="Arial" w:hAnsi="Arial" w:cs="Arial"/>
                <w:sz w:val="16"/>
                <w:szCs w:val="16"/>
              </w:rPr>
              <w:t>L.E.D. light</w:t>
            </w:r>
          </w:p>
        </w:tc>
        <w:tc>
          <w:tcPr>
            <w:tcW w:w="2520" w:type="dxa"/>
            <w:vAlign w:val="center"/>
          </w:tcPr>
          <w:p w:rsidR="00EF65CF" w:rsidRPr="00397F18" w:rsidRDefault="00EF65CF" w:rsidP="00240DFB">
            <w:pPr>
              <w:pStyle w:val="NormalWeb"/>
              <w:jc w:val="center"/>
              <w:rPr>
                <w:rFonts w:ascii="Arial" w:hAnsi="Arial" w:cs="Arial"/>
                <w:sz w:val="16"/>
                <w:szCs w:val="16"/>
              </w:rPr>
            </w:pPr>
            <w:r>
              <w:rPr>
                <w:rFonts w:ascii="Arial" w:hAnsi="Arial" w:cs="Arial"/>
                <w:sz w:val="16"/>
                <w:szCs w:val="16"/>
              </w:rPr>
              <w:t>Yes</w:t>
            </w:r>
          </w:p>
        </w:tc>
        <w:tc>
          <w:tcPr>
            <w:tcW w:w="2520" w:type="dxa"/>
            <w:vAlign w:val="center"/>
          </w:tcPr>
          <w:p w:rsidR="00EF65CF" w:rsidRPr="00397F18" w:rsidRDefault="00EF65CF" w:rsidP="00330E44">
            <w:pPr>
              <w:pStyle w:val="NormalWeb"/>
              <w:jc w:val="center"/>
              <w:rPr>
                <w:rFonts w:ascii="Arial" w:hAnsi="Arial" w:cs="Arial"/>
                <w:sz w:val="16"/>
                <w:szCs w:val="16"/>
              </w:rPr>
            </w:pPr>
            <w:r>
              <w:rPr>
                <w:rFonts w:ascii="Arial" w:hAnsi="Arial" w:cs="Arial"/>
                <w:sz w:val="16"/>
                <w:szCs w:val="16"/>
              </w:rPr>
              <w:t>Yes</w:t>
            </w:r>
          </w:p>
        </w:tc>
      </w:tr>
      <w:tr w:rsidR="00EF65CF" w:rsidRPr="00397F18" w:rsidTr="00230AB8">
        <w:trPr>
          <w:trHeight w:val="255"/>
        </w:trPr>
        <w:tc>
          <w:tcPr>
            <w:tcW w:w="1800" w:type="dxa"/>
            <w:noWrap/>
            <w:tcMar>
              <w:top w:w="14" w:type="dxa"/>
              <w:left w:w="29" w:type="dxa"/>
              <w:bottom w:w="14" w:type="dxa"/>
              <w:right w:w="29" w:type="dxa"/>
            </w:tcMar>
            <w:vAlign w:val="center"/>
          </w:tcPr>
          <w:p w:rsidR="00EF65CF" w:rsidRDefault="00EF65CF" w:rsidP="00240DFB">
            <w:pPr>
              <w:pStyle w:val="NormalWeb"/>
              <w:rPr>
                <w:rFonts w:ascii="Arial" w:hAnsi="Arial" w:cs="Arial"/>
                <w:sz w:val="16"/>
                <w:szCs w:val="16"/>
              </w:rPr>
            </w:pPr>
            <w:r>
              <w:rPr>
                <w:rFonts w:ascii="Arial" w:hAnsi="Arial" w:cs="Arial"/>
                <w:sz w:val="16"/>
                <w:szCs w:val="16"/>
              </w:rPr>
              <w:t>Constant speed control</w:t>
            </w:r>
          </w:p>
        </w:tc>
        <w:tc>
          <w:tcPr>
            <w:tcW w:w="2520" w:type="dxa"/>
            <w:vAlign w:val="center"/>
          </w:tcPr>
          <w:p w:rsidR="00EF65CF" w:rsidRPr="00397F18" w:rsidRDefault="00EF65CF" w:rsidP="00240DFB">
            <w:pPr>
              <w:pStyle w:val="NormalWeb"/>
              <w:jc w:val="center"/>
              <w:rPr>
                <w:rFonts w:ascii="Arial" w:hAnsi="Arial" w:cs="Arial"/>
                <w:sz w:val="16"/>
                <w:szCs w:val="16"/>
              </w:rPr>
            </w:pPr>
            <w:r>
              <w:rPr>
                <w:rFonts w:ascii="Arial" w:hAnsi="Arial" w:cs="Arial"/>
                <w:sz w:val="16"/>
                <w:szCs w:val="16"/>
              </w:rPr>
              <w:t>Yes</w:t>
            </w:r>
          </w:p>
        </w:tc>
        <w:tc>
          <w:tcPr>
            <w:tcW w:w="2520" w:type="dxa"/>
            <w:vAlign w:val="center"/>
          </w:tcPr>
          <w:p w:rsidR="00EF65CF" w:rsidRPr="00397F18" w:rsidRDefault="00EF65CF" w:rsidP="00330E44">
            <w:pPr>
              <w:pStyle w:val="NormalWeb"/>
              <w:jc w:val="center"/>
              <w:rPr>
                <w:rFonts w:ascii="Arial" w:hAnsi="Arial" w:cs="Arial"/>
                <w:sz w:val="16"/>
                <w:szCs w:val="16"/>
              </w:rPr>
            </w:pPr>
            <w:r>
              <w:rPr>
                <w:rFonts w:ascii="Arial" w:hAnsi="Arial" w:cs="Arial"/>
                <w:sz w:val="16"/>
                <w:szCs w:val="16"/>
              </w:rPr>
              <w:t>Yes</w:t>
            </w:r>
          </w:p>
        </w:tc>
      </w:tr>
      <w:tr w:rsidR="001E2F38" w:rsidRPr="00397F18" w:rsidTr="00230AB8">
        <w:trPr>
          <w:trHeight w:val="255"/>
        </w:trPr>
        <w:tc>
          <w:tcPr>
            <w:tcW w:w="1800" w:type="dxa"/>
            <w:noWrap/>
            <w:tcMar>
              <w:top w:w="14" w:type="dxa"/>
              <w:left w:w="29" w:type="dxa"/>
              <w:bottom w:w="14" w:type="dxa"/>
              <w:right w:w="29" w:type="dxa"/>
            </w:tcMar>
            <w:vAlign w:val="center"/>
          </w:tcPr>
          <w:p w:rsidR="001E2F38" w:rsidRPr="00397F18" w:rsidRDefault="001E2F38" w:rsidP="004D3B41">
            <w:pPr>
              <w:pStyle w:val="NormalWeb"/>
              <w:rPr>
                <w:rFonts w:ascii="Arial" w:hAnsi="Arial" w:cs="Arial"/>
                <w:sz w:val="16"/>
                <w:szCs w:val="16"/>
              </w:rPr>
            </w:pPr>
            <w:r w:rsidRPr="00397F18">
              <w:rPr>
                <w:rFonts w:ascii="Arial" w:hAnsi="Arial" w:cs="Arial"/>
                <w:sz w:val="16"/>
                <w:szCs w:val="16"/>
              </w:rPr>
              <w:t xml:space="preserve">Includes </w:t>
            </w:r>
          </w:p>
        </w:tc>
        <w:tc>
          <w:tcPr>
            <w:tcW w:w="2520" w:type="dxa"/>
          </w:tcPr>
          <w:p w:rsidR="001E2F38" w:rsidRPr="00397F18" w:rsidRDefault="001E2F38" w:rsidP="00EF65CF">
            <w:pPr>
              <w:pStyle w:val="NormalWeb"/>
              <w:jc w:val="center"/>
              <w:rPr>
                <w:rFonts w:ascii="Arial" w:hAnsi="Arial" w:cs="Arial"/>
                <w:sz w:val="16"/>
                <w:szCs w:val="16"/>
              </w:rPr>
            </w:pPr>
            <w:r w:rsidRPr="00397F18">
              <w:rPr>
                <w:rFonts w:ascii="Arial" w:hAnsi="Arial" w:cs="Arial"/>
                <w:sz w:val="16"/>
                <w:szCs w:val="16"/>
              </w:rPr>
              <w:t xml:space="preserve">Tool, (2) 18V LXT 5.0Ah batteries, (1) 18V LXT </w:t>
            </w:r>
            <w:r>
              <w:rPr>
                <w:rFonts w:ascii="Arial" w:hAnsi="Arial" w:cs="Arial"/>
                <w:sz w:val="16"/>
                <w:szCs w:val="16"/>
              </w:rPr>
              <w:t>Rapid Optimum</w:t>
            </w:r>
            <w:r w:rsidRPr="00397F18">
              <w:rPr>
                <w:rFonts w:ascii="Arial" w:hAnsi="Arial" w:cs="Arial"/>
                <w:sz w:val="16"/>
                <w:szCs w:val="16"/>
              </w:rPr>
              <w:t xml:space="preserve"> Charger, (</w:t>
            </w:r>
            <w:r>
              <w:rPr>
                <w:rFonts w:ascii="Arial" w:hAnsi="Arial" w:cs="Arial"/>
                <w:sz w:val="16"/>
                <w:szCs w:val="16"/>
              </w:rPr>
              <w:t>2</w:t>
            </w:r>
            <w:r w:rsidRPr="00397F18">
              <w:rPr>
                <w:rFonts w:ascii="Arial" w:hAnsi="Arial" w:cs="Arial"/>
                <w:sz w:val="16"/>
                <w:szCs w:val="16"/>
              </w:rPr>
              <w:t xml:space="preserve">) </w:t>
            </w:r>
            <w:r>
              <w:rPr>
                <w:rFonts w:ascii="Arial" w:hAnsi="Arial" w:cs="Arial"/>
                <w:sz w:val="16"/>
                <w:szCs w:val="16"/>
              </w:rPr>
              <w:t xml:space="preserve">Spanner </w:t>
            </w:r>
            <w:r w:rsidRPr="00397F18">
              <w:rPr>
                <w:rFonts w:ascii="Arial" w:hAnsi="Arial" w:cs="Arial"/>
                <w:sz w:val="16"/>
                <w:szCs w:val="16"/>
              </w:rPr>
              <w:t xml:space="preserve">Wrench, </w:t>
            </w:r>
            <w:r>
              <w:rPr>
                <w:rFonts w:ascii="Arial" w:hAnsi="Arial" w:cs="Arial"/>
                <w:sz w:val="16"/>
                <w:szCs w:val="16"/>
              </w:rPr>
              <w:t xml:space="preserve">¼” Collet, (1) Straight Guide, (1) Plunge Base, </w:t>
            </w:r>
            <w:r w:rsidRPr="00397F18">
              <w:rPr>
                <w:rFonts w:ascii="Arial" w:hAnsi="Arial" w:cs="Arial"/>
                <w:sz w:val="16"/>
                <w:szCs w:val="16"/>
              </w:rPr>
              <w:t xml:space="preserve">(1) </w:t>
            </w:r>
            <w:r>
              <w:rPr>
                <w:rFonts w:ascii="Arial" w:hAnsi="Arial" w:cs="Arial"/>
                <w:sz w:val="16"/>
                <w:szCs w:val="16"/>
              </w:rPr>
              <w:t>Interlocking Tool Case</w:t>
            </w:r>
          </w:p>
        </w:tc>
        <w:tc>
          <w:tcPr>
            <w:tcW w:w="2520" w:type="dxa"/>
          </w:tcPr>
          <w:p w:rsidR="001E2F38" w:rsidRPr="00397F18" w:rsidRDefault="001E2F38" w:rsidP="00EF65CF">
            <w:pPr>
              <w:pStyle w:val="NormalWeb"/>
              <w:jc w:val="center"/>
              <w:rPr>
                <w:rFonts w:ascii="Arial" w:hAnsi="Arial" w:cs="Arial"/>
                <w:sz w:val="16"/>
                <w:szCs w:val="16"/>
              </w:rPr>
            </w:pPr>
            <w:r>
              <w:rPr>
                <w:rFonts w:ascii="Arial" w:hAnsi="Arial" w:cs="Arial"/>
                <w:sz w:val="16"/>
                <w:szCs w:val="16"/>
              </w:rPr>
              <w:t>Tool</w:t>
            </w:r>
            <w:r w:rsidRPr="00397F18">
              <w:rPr>
                <w:rFonts w:ascii="Arial" w:hAnsi="Arial" w:cs="Arial"/>
                <w:sz w:val="16"/>
                <w:szCs w:val="16"/>
              </w:rPr>
              <w:t>, (</w:t>
            </w:r>
            <w:r>
              <w:rPr>
                <w:rFonts w:ascii="Arial" w:hAnsi="Arial" w:cs="Arial"/>
                <w:sz w:val="16"/>
                <w:szCs w:val="16"/>
              </w:rPr>
              <w:t>2</w:t>
            </w:r>
            <w:r w:rsidRPr="00397F18">
              <w:rPr>
                <w:rFonts w:ascii="Arial" w:hAnsi="Arial" w:cs="Arial"/>
                <w:sz w:val="16"/>
                <w:szCs w:val="16"/>
              </w:rPr>
              <w:t xml:space="preserve">) </w:t>
            </w:r>
            <w:r>
              <w:rPr>
                <w:rFonts w:ascii="Arial" w:hAnsi="Arial" w:cs="Arial"/>
                <w:sz w:val="16"/>
                <w:szCs w:val="16"/>
              </w:rPr>
              <w:t xml:space="preserve">Spanner </w:t>
            </w:r>
            <w:r w:rsidRPr="00397F18">
              <w:rPr>
                <w:rFonts w:ascii="Arial" w:hAnsi="Arial" w:cs="Arial"/>
                <w:sz w:val="16"/>
                <w:szCs w:val="16"/>
              </w:rPr>
              <w:t>Wrench</w:t>
            </w:r>
            <w:r>
              <w:rPr>
                <w:rFonts w:ascii="Arial" w:hAnsi="Arial" w:cs="Arial"/>
                <w:sz w:val="16"/>
                <w:szCs w:val="16"/>
              </w:rPr>
              <w:t>, ¼” Collet, (1) Straight Guide</w:t>
            </w:r>
          </w:p>
        </w:tc>
      </w:tr>
    </w:tbl>
    <w:p w:rsidR="00CE41C7" w:rsidRPr="00397F18" w:rsidRDefault="00CE41C7" w:rsidP="004D3B41">
      <w:pPr>
        <w:spacing w:after="0" w:line="240" w:lineRule="auto"/>
        <w:rPr>
          <w:rFonts w:ascii="Arial" w:hAnsi="Arial" w:cs="Arial"/>
        </w:rPr>
      </w:pPr>
    </w:p>
    <w:p w:rsidR="00CE41C7" w:rsidRPr="00397F18" w:rsidRDefault="00CE41C7" w:rsidP="004D3B41">
      <w:pPr>
        <w:spacing w:after="0" w:line="240" w:lineRule="auto"/>
        <w:jc w:val="center"/>
        <w:rPr>
          <w:rFonts w:ascii="Arial" w:hAnsi="Arial" w:cs="Arial"/>
          <w:b/>
          <w:sz w:val="20"/>
          <w:szCs w:val="20"/>
        </w:rPr>
      </w:pPr>
      <w:r w:rsidRPr="00397F18">
        <w:rPr>
          <w:rFonts w:ascii="Arial" w:hAnsi="Arial" w:cs="Arial"/>
          <w:b/>
          <w:sz w:val="20"/>
          <w:szCs w:val="20"/>
        </w:rPr>
        <w:t>About Makita®</w:t>
      </w:r>
    </w:p>
    <w:p w:rsidR="002107FB" w:rsidRPr="00397F18" w:rsidRDefault="001E2F38" w:rsidP="00C71C74">
      <w:pPr>
        <w:spacing w:after="0" w:line="240" w:lineRule="auto"/>
        <w:jc w:val="both"/>
        <w:rPr>
          <w:rFonts w:ascii="Arial" w:hAnsi="Arial" w:cs="Arial"/>
          <w:sz w:val="20"/>
          <w:szCs w:val="20"/>
        </w:rPr>
      </w:pPr>
      <w:r w:rsidRPr="001E2F38">
        <w:rPr>
          <w:rFonts w:ascii="Arial" w:hAnsi="Arial" w:cs="Arial"/>
          <w:sz w:val="20"/>
          <w:szCs w:val="20"/>
        </w:rPr>
        <w:t>Makita is a worldwide manufacturer of industrial power tools, pneumatics and power equipment, and offers a wide range of industrial accessories. Makita U.S.A., Inc. is located in La Mirada, California, and operates an extensive distribution network throughout the U.S. Call 800/4-MAKITA or visit makitatools.com. Find Makita on Facebook, Twitter, Instagram and YouTube @</w:t>
      </w:r>
      <w:proofErr w:type="spellStart"/>
      <w:r w:rsidRPr="001E2F38">
        <w:rPr>
          <w:rFonts w:ascii="Arial" w:hAnsi="Arial" w:cs="Arial"/>
          <w:sz w:val="20"/>
          <w:szCs w:val="20"/>
        </w:rPr>
        <w:t>makitatools</w:t>
      </w:r>
      <w:proofErr w:type="spellEnd"/>
    </w:p>
    <w:p w:rsidR="00C71C74" w:rsidRPr="00397F18" w:rsidRDefault="00C71C74" w:rsidP="004D3B41">
      <w:pPr>
        <w:spacing w:after="0" w:line="240" w:lineRule="auto"/>
        <w:rPr>
          <w:rFonts w:ascii="Arial" w:hAnsi="Arial" w:cs="Arial"/>
          <w:sz w:val="20"/>
          <w:szCs w:val="20"/>
        </w:rPr>
      </w:pPr>
    </w:p>
    <w:p w:rsidR="003156EF" w:rsidRPr="00397F18" w:rsidRDefault="003156EF" w:rsidP="003156EF">
      <w:pPr>
        <w:spacing w:after="0" w:line="240" w:lineRule="auto"/>
        <w:jc w:val="center"/>
        <w:rPr>
          <w:rFonts w:ascii="Arial" w:hAnsi="Arial" w:cs="Arial"/>
          <w:sz w:val="20"/>
          <w:szCs w:val="20"/>
        </w:rPr>
      </w:pPr>
      <w:bookmarkStart w:id="0" w:name="_GoBack"/>
      <w:bookmarkEnd w:id="0"/>
      <w:r w:rsidRPr="00397F18">
        <w:rPr>
          <w:rFonts w:ascii="Arial" w:hAnsi="Arial" w:cs="Arial"/>
          <w:sz w:val="20"/>
          <w:szCs w:val="20"/>
        </w:rPr>
        <w:t>-###-</w:t>
      </w:r>
    </w:p>
    <w:sectPr w:rsidR="003156EF" w:rsidRPr="00397F18" w:rsidSect="007E088D">
      <w:pgSz w:w="12240" w:h="15840"/>
      <w:pgMar w:top="1296"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0224F2"/>
    <w:multiLevelType w:val="hybridMultilevel"/>
    <w:tmpl w:val="30941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1C7"/>
    <w:rsid w:val="000446CB"/>
    <w:rsid w:val="00065CC9"/>
    <w:rsid w:val="00165AB6"/>
    <w:rsid w:val="00165E9A"/>
    <w:rsid w:val="00173C75"/>
    <w:rsid w:val="001B0E3B"/>
    <w:rsid w:val="001C757A"/>
    <w:rsid w:val="001E2F38"/>
    <w:rsid w:val="001F77E9"/>
    <w:rsid w:val="00230AB8"/>
    <w:rsid w:val="002851E2"/>
    <w:rsid w:val="00310A87"/>
    <w:rsid w:val="003156EF"/>
    <w:rsid w:val="003240A6"/>
    <w:rsid w:val="00397F18"/>
    <w:rsid w:val="00404FF5"/>
    <w:rsid w:val="004331CF"/>
    <w:rsid w:val="004655AA"/>
    <w:rsid w:val="0048335C"/>
    <w:rsid w:val="004970BF"/>
    <w:rsid w:val="004A7160"/>
    <w:rsid w:val="004D3B41"/>
    <w:rsid w:val="004F6DF7"/>
    <w:rsid w:val="00525420"/>
    <w:rsid w:val="005638EE"/>
    <w:rsid w:val="00593D8C"/>
    <w:rsid w:val="005A060C"/>
    <w:rsid w:val="005E6538"/>
    <w:rsid w:val="0061046C"/>
    <w:rsid w:val="006551F4"/>
    <w:rsid w:val="006A5DB7"/>
    <w:rsid w:val="006B723B"/>
    <w:rsid w:val="00715D8E"/>
    <w:rsid w:val="00795B54"/>
    <w:rsid w:val="007E088D"/>
    <w:rsid w:val="00912887"/>
    <w:rsid w:val="00945BDC"/>
    <w:rsid w:val="009A50C1"/>
    <w:rsid w:val="009C0724"/>
    <w:rsid w:val="009E3740"/>
    <w:rsid w:val="009E5476"/>
    <w:rsid w:val="00AA7BD6"/>
    <w:rsid w:val="00AD72E4"/>
    <w:rsid w:val="00B13173"/>
    <w:rsid w:val="00B30E15"/>
    <w:rsid w:val="00B7171D"/>
    <w:rsid w:val="00B87E16"/>
    <w:rsid w:val="00BF030B"/>
    <w:rsid w:val="00C6648B"/>
    <w:rsid w:val="00C67691"/>
    <w:rsid w:val="00C71C74"/>
    <w:rsid w:val="00CE1E6B"/>
    <w:rsid w:val="00CE41C7"/>
    <w:rsid w:val="00D61E15"/>
    <w:rsid w:val="00D73C45"/>
    <w:rsid w:val="00EE285E"/>
    <w:rsid w:val="00EF65CF"/>
    <w:rsid w:val="00F57D4E"/>
    <w:rsid w:val="00F60E37"/>
    <w:rsid w:val="00FA4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93D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D8C"/>
    <w:rPr>
      <w:rFonts w:ascii="Tahoma" w:hAnsi="Tahoma" w:cs="Tahoma"/>
      <w:sz w:val="16"/>
      <w:szCs w:val="16"/>
    </w:rPr>
  </w:style>
  <w:style w:type="character" w:styleId="Hyperlink">
    <w:name w:val="Hyperlink"/>
    <w:basedOn w:val="DefaultParagraphFont"/>
    <w:uiPriority w:val="99"/>
    <w:unhideWhenUsed/>
    <w:rsid w:val="005638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0724"/>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93D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D8C"/>
    <w:rPr>
      <w:rFonts w:ascii="Tahoma" w:hAnsi="Tahoma" w:cs="Tahoma"/>
      <w:sz w:val="16"/>
      <w:szCs w:val="16"/>
    </w:rPr>
  </w:style>
  <w:style w:type="character" w:styleId="Hyperlink">
    <w:name w:val="Hyperlink"/>
    <w:basedOn w:val="DefaultParagraphFont"/>
    <w:uiPriority w:val="99"/>
    <w:unhideWhenUsed/>
    <w:rsid w:val="005638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44546">
      <w:bodyDiv w:val="1"/>
      <w:marLeft w:val="0"/>
      <w:marRight w:val="0"/>
      <w:marTop w:val="0"/>
      <w:marBottom w:val="0"/>
      <w:divBdr>
        <w:top w:val="none" w:sz="0" w:space="0" w:color="auto"/>
        <w:left w:val="none" w:sz="0" w:space="0" w:color="auto"/>
        <w:bottom w:val="none" w:sz="0" w:space="0" w:color="auto"/>
        <w:right w:val="none" w:sz="0" w:space="0" w:color="auto"/>
      </w:divBdr>
    </w:div>
    <w:div w:id="288586172">
      <w:bodyDiv w:val="1"/>
      <w:marLeft w:val="0"/>
      <w:marRight w:val="0"/>
      <w:marTop w:val="0"/>
      <w:marBottom w:val="0"/>
      <w:divBdr>
        <w:top w:val="none" w:sz="0" w:space="0" w:color="auto"/>
        <w:left w:val="none" w:sz="0" w:space="0" w:color="auto"/>
        <w:bottom w:val="none" w:sz="0" w:space="0" w:color="auto"/>
        <w:right w:val="none" w:sz="0" w:space="0" w:color="auto"/>
      </w:divBdr>
      <w:divsChild>
        <w:div w:id="1247033440">
          <w:marLeft w:val="0"/>
          <w:marRight w:val="225"/>
          <w:marTop w:val="45"/>
          <w:marBottom w:val="45"/>
          <w:divBdr>
            <w:top w:val="none" w:sz="0" w:space="0" w:color="auto"/>
            <w:left w:val="none" w:sz="0" w:space="0" w:color="auto"/>
            <w:bottom w:val="none" w:sz="0" w:space="0" w:color="auto"/>
            <w:right w:val="none" w:sz="0" w:space="0" w:color="auto"/>
          </w:divBdr>
        </w:div>
        <w:div w:id="1684472138">
          <w:marLeft w:val="0"/>
          <w:marRight w:val="0"/>
          <w:marTop w:val="0"/>
          <w:marBottom w:val="0"/>
          <w:divBdr>
            <w:top w:val="none" w:sz="0" w:space="0" w:color="auto"/>
            <w:left w:val="none" w:sz="0" w:space="0" w:color="auto"/>
            <w:bottom w:val="none" w:sz="0" w:space="0" w:color="auto"/>
            <w:right w:val="none" w:sz="0" w:space="0" w:color="auto"/>
          </w:divBdr>
        </w:div>
        <w:div w:id="1839807169">
          <w:marLeft w:val="0"/>
          <w:marRight w:val="0"/>
          <w:marTop w:val="0"/>
          <w:marBottom w:val="0"/>
          <w:divBdr>
            <w:top w:val="none" w:sz="0" w:space="0" w:color="auto"/>
            <w:left w:val="none" w:sz="0" w:space="0" w:color="auto"/>
            <w:bottom w:val="none" w:sz="0" w:space="0" w:color="auto"/>
            <w:right w:val="none" w:sz="0" w:space="0" w:color="auto"/>
          </w:divBdr>
        </w:div>
        <w:div w:id="233976666">
          <w:marLeft w:val="0"/>
          <w:marRight w:val="0"/>
          <w:marTop w:val="0"/>
          <w:marBottom w:val="0"/>
          <w:divBdr>
            <w:top w:val="none" w:sz="0" w:space="0" w:color="auto"/>
            <w:left w:val="none" w:sz="0" w:space="0" w:color="auto"/>
            <w:bottom w:val="none" w:sz="0" w:space="0" w:color="auto"/>
            <w:right w:val="none" w:sz="0" w:space="0" w:color="auto"/>
          </w:divBdr>
        </w:div>
        <w:div w:id="154996197">
          <w:marLeft w:val="0"/>
          <w:marRight w:val="0"/>
          <w:marTop w:val="0"/>
          <w:marBottom w:val="0"/>
          <w:divBdr>
            <w:top w:val="none" w:sz="0" w:space="0" w:color="auto"/>
            <w:left w:val="none" w:sz="0" w:space="0" w:color="auto"/>
            <w:bottom w:val="none" w:sz="0" w:space="0" w:color="auto"/>
            <w:right w:val="none" w:sz="0" w:space="0" w:color="auto"/>
          </w:divBdr>
        </w:div>
        <w:div w:id="146942398">
          <w:marLeft w:val="0"/>
          <w:marRight w:val="0"/>
          <w:marTop w:val="0"/>
          <w:marBottom w:val="0"/>
          <w:divBdr>
            <w:top w:val="none" w:sz="0" w:space="0" w:color="auto"/>
            <w:left w:val="none" w:sz="0" w:space="0" w:color="auto"/>
            <w:bottom w:val="none" w:sz="0" w:space="0" w:color="auto"/>
            <w:right w:val="none" w:sz="0" w:space="0" w:color="auto"/>
          </w:divBdr>
        </w:div>
        <w:div w:id="2134979244">
          <w:marLeft w:val="0"/>
          <w:marRight w:val="0"/>
          <w:marTop w:val="0"/>
          <w:marBottom w:val="0"/>
          <w:divBdr>
            <w:top w:val="none" w:sz="0" w:space="0" w:color="auto"/>
            <w:left w:val="none" w:sz="0" w:space="0" w:color="auto"/>
            <w:bottom w:val="none" w:sz="0" w:space="0" w:color="auto"/>
            <w:right w:val="none" w:sz="0" w:space="0" w:color="auto"/>
          </w:divBdr>
        </w:div>
        <w:div w:id="105657994">
          <w:marLeft w:val="0"/>
          <w:marRight w:val="0"/>
          <w:marTop w:val="0"/>
          <w:marBottom w:val="0"/>
          <w:divBdr>
            <w:top w:val="none" w:sz="0" w:space="0" w:color="auto"/>
            <w:left w:val="none" w:sz="0" w:space="0" w:color="auto"/>
            <w:bottom w:val="none" w:sz="0" w:space="0" w:color="auto"/>
            <w:right w:val="none" w:sz="0" w:space="0" w:color="auto"/>
          </w:divBdr>
        </w:div>
        <w:div w:id="1556090028">
          <w:marLeft w:val="0"/>
          <w:marRight w:val="0"/>
          <w:marTop w:val="0"/>
          <w:marBottom w:val="0"/>
          <w:divBdr>
            <w:top w:val="none" w:sz="0" w:space="0" w:color="auto"/>
            <w:left w:val="none" w:sz="0" w:space="0" w:color="auto"/>
            <w:bottom w:val="none" w:sz="0" w:space="0" w:color="auto"/>
            <w:right w:val="none" w:sz="0" w:space="0" w:color="auto"/>
          </w:divBdr>
        </w:div>
        <w:div w:id="789591548">
          <w:marLeft w:val="0"/>
          <w:marRight w:val="0"/>
          <w:marTop w:val="0"/>
          <w:marBottom w:val="0"/>
          <w:divBdr>
            <w:top w:val="none" w:sz="0" w:space="0" w:color="auto"/>
            <w:left w:val="none" w:sz="0" w:space="0" w:color="auto"/>
            <w:bottom w:val="none" w:sz="0" w:space="0" w:color="auto"/>
            <w:right w:val="none" w:sz="0" w:space="0" w:color="auto"/>
          </w:divBdr>
        </w:div>
        <w:div w:id="781337877">
          <w:marLeft w:val="0"/>
          <w:marRight w:val="0"/>
          <w:marTop w:val="0"/>
          <w:marBottom w:val="0"/>
          <w:divBdr>
            <w:top w:val="none" w:sz="0" w:space="0" w:color="auto"/>
            <w:left w:val="none" w:sz="0" w:space="0" w:color="auto"/>
            <w:bottom w:val="none" w:sz="0" w:space="0" w:color="auto"/>
            <w:right w:val="none" w:sz="0" w:space="0" w:color="auto"/>
          </w:divBdr>
        </w:div>
      </w:divsChild>
    </w:div>
    <w:div w:id="657537314">
      <w:bodyDiv w:val="1"/>
      <w:marLeft w:val="0"/>
      <w:marRight w:val="0"/>
      <w:marTop w:val="0"/>
      <w:marBottom w:val="0"/>
      <w:divBdr>
        <w:top w:val="none" w:sz="0" w:space="0" w:color="auto"/>
        <w:left w:val="none" w:sz="0" w:space="0" w:color="auto"/>
        <w:bottom w:val="none" w:sz="0" w:space="0" w:color="auto"/>
        <w:right w:val="none" w:sz="0" w:space="0" w:color="auto"/>
      </w:divBdr>
    </w:div>
    <w:div w:id="716975756">
      <w:bodyDiv w:val="1"/>
      <w:marLeft w:val="0"/>
      <w:marRight w:val="0"/>
      <w:marTop w:val="0"/>
      <w:marBottom w:val="0"/>
      <w:divBdr>
        <w:top w:val="none" w:sz="0" w:space="0" w:color="auto"/>
        <w:left w:val="none" w:sz="0" w:space="0" w:color="auto"/>
        <w:bottom w:val="none" w:sz="0" w:space="0" w:color="auto"/>
        <w:right w:val="none" w:sz="0" w:space="0" w:color="auto"/>
      </w:divBdr>
    </w:div>
    <w:div w:id="756561500">
      <w:bodyDiv w:val="1"/>
      <w:marLeft w:val="0"/>
      <w:marRight w:val="0"/>
      <w:marTop w:val="0"/>
      <w:marBottom w:val="0"/>
      <w:divBdr>
        <w:top w:val="none" w:sz="0" w:space="0" w:color="auto"/>
        <w:left w:val="none" w:sz="0" w:space="0" w:color="auto"/>
        <w:bottom w:val="none" w:sz="0" w:space="0" w:color="auto"/>
        <w:right w:val="none" w:sz="0" w:space="0" w:color="auto"/>
      </w:divBdr>
    </w:div>
    <w:div w:id="1279683340">
      <w:bodyDiv w:val="1"/>
      <w:marLeft w:val="0"/>
      <w:marRight w:val="0"/>
      <w:marTop w:val="0"/>
      <w:marBottom w:val="0"/>
      <w:divBdr>
        <w:top w:val="none" w:sz="0" w:space="0" w:color="auto"/>
        <w:left w:val="none" w:sz="0" w:space="0" w:color="auto"/>
        <w:bottom w:val="none" w:sz="0" w:space="0" w:color="auto"/>
        <w:right w:val="none" w:sz="0" w:space="0" w:color="auto"/>
      </w:divBdr>
    </w:div>
    <w:div w:id="138359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Hart</dc:creator>
  <cp:lastModifiedBy>Wayne Hart</cp:lastModifiedBy>
  <cp:revision>9</cp:revision>
  <cp:lastPrinted>2017-08-07T19:36:00Z</cp:lastPrinted>
  <dcterms:created xsi:type="dcterms:W3CDTF">2017-08-06T19:37:00Z</dcterms:created>
  <dcterms:modified xsi:type="dcterms:W3CDTF">2017-08-07T19:41:00Z</dcterms:modified>
</cp:coreProperties>
</file>