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6EF" w:rsidRPr="005F405C" w:rsidRDefault="00E929FD" w:rsidP="003156EF">
      <w:pPr>
        <w:spacing w:after="0" w:line="240" w:lineRule="auto"/>
        <w:jc w:val="both"/>
        <w:rPr>
          <w:rFonts w:ascii="Arial" w:hAnsi="Arial" w:cs="Arial"/>
          <w:sz w:val="18"/>
        </w:rPr>
      </w:pPr>
      <w:r>
        <w:rPr>
          <w:rFonts w:ascii="Arial" w:hAnsi="Arial" w:cs="Arial"/>
          <w:noProof/>
          <w:sz w:val="18"/>
        </w:rPr>
        <w:drawing>
          <wp:anchor distT="0" distB="0" distL="114300" distR="114300" simplePos="0" relativeHeight="251658240" behindDoc="0" locked="0" layoutInCell="1" allowOverlap="1" wp14:anchorId="1E8C7D43" wp14:editId="0EAE3BB9">
            <wp:simplePos x="0" y="0"/>
            <wp:positionH relativeFrom="column">
              <wp:posOffset>3957524</wp:posOffset>
            </wp:positionH>
            <wp:positionV relativeFrom="paragraph">
              <wp:posOffset>21946</wp:posOffset>
            </wp:positionV>
            <wp:extent cx="2143354" cy="2143354"/>
            <wp:effectExtent l="19050" t="19050" r="28575" b="28575"/>
            <wp:wrapNone/>
            <wp:docPr id="1" name="Picture 1" descr="C:\Users\whart\Desktop\Desktop\Public Relations\Press Releases\Product Releases 2006 -\XCU06Z\images\Makita_XCU06T_Action_Sho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hart\Desktop\Desktop\Public Relations\Press Releases\Product Releases 2006 -\XCU06Z\images\Makita_XCU06T_Action_Shot_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51120" cy="215112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3156EF" w:rsidRPr="005F405C">
        <w:rPr>
          <w:rFonts w:ascii="Arial" w:hAnsi="Arial" w:cs="Arial"/>
          <w:sz w:val="18"/>
        </w:rPr>
        <w:t xml:space="preserve">For Media Inquiries Contact </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Wayne Hart, Communications Manager</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Email: </w:t>
      </w:r>
      <w:r w:rsidRPr="005F405C">
        <w:rPr>
          <w:rFonts w:ascii="Arial" w:hAnsi="Arial" w:cs="Arial"/>
          <w:sz w:val="18"/>
        </w:rPr>
        <w:tab/>
        <w:t>whart@makitausa.com</w:t>
      </w:r>
    </w:p>
    <w:p w:rsidR="003156EF" w:rsidRPr="005F405C" w:rsidRDefault="003156EF" w:rsidP="003156EF">
      <w:pPr>
        <w:spacing w:after="0" w:line="240" w:lineRule="auto"/>
        <w:jc w:val="both"/>
        <w:rPr>
          <w:rFonts w:ascii="Arial" w:hAnsi="Arial" w:cs="Arial"/>
          <w:sz w:val="18"/>
        </w:rPr>
      </w:pP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 xml:space="preserve">For Consumer Inquiries Contact: </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Phone:</w:t>
      </w:r>
      <w:r w:rsidRPr="005F405C">
        <w:rPr>
          <w:rFonts w:ascii="Arial" w:hAnsi="Arial" w:cs="Arial"/>
          <w:sz w:val="18"/>
        </w:rPr>
        <w:tab/>
        <w:t>(800)4-MAKITA</w:t>
      </w:r>
    </w:p>
    <w:p w:rsidR="003156EF" w:rsidRPr="005F405C" w:rsidRDefault="003156EF" w:rsidP="003156EF">
      <w:pPr>
        <w:spacing w:after="0" w:line="240" w:lineRule="auto"/>
        <w:jc w:val="both"/>
        <w:rPr>
          <w:rFonts w:ascii="Arial" w:hAnsi="Arial" w:cs="Arial"/>
          <w:sz w:val="18"/>
        </w:rPr>
      </w:pPr>
      <w:r w:rsidRPr="005F405C">
        <w:rPr>
          <w:rFonts w:ascii="Arial" w:hAnsi="Arial" w:cs="Arial"/>
          <w:sz w:val="18"/>
        </w:rPr>
        <w:t>Website:</w:t>
      </w:r>
      <w:r w:rsidRPr="005F405C">
        <w:rPr>
          <w:rFonts w:ascii="Arial" w:hAnsi="Arial" w:cs="Arial"/>
          <w:sz w:val="18"/>
        </w:rPr>
        <w:tab/>
      </w:r>
      <w:r>
        <w:rPr>
          <w:rFonts w:ascii="Arial" w:hAnsi="Arial" w:cs="Arial"/>
          <w:sz w:val="18"/>
        </w:rPr>
        <w:tab/>
      </w:r>
      <w:r w:rsidRPr="005F405C">
        <w:rPr>
          <w:rFonts w:ascii="Arial" w:hAnsi="Arial" w:cs="Arial"/>
          <w:sz w:val="18"/>
        </w:rPr>
        <w:t>www.makitatools.com</w:t>
      </w:r>
      <w:r w:rsidR="00256CCC">
        <w:rPr>
          <w:rFonts w:ascii="Arial" w:hAnsi="Arial" w:cs="Arial"/>
          <w:sz w:val="18"/>
        </w:rPr>
        <w:t>/ope</w:t>
      </w:r>
    </w:p>
    <w:p w:rsidR="003156EF" w:rsidRDefault="003156EF" w:rsidP="003156EF">
      <w:pPr>
        <w:spacing w:after="0" w:line="240" w:lineRule="auto"/>
        <w:jc w:val="both"/>
        <w:rPr>
          <w:rFonts w:ascii="Arial" w:hAnsi="Arial" w:cs="Arial"/>
          <w:sz w:val="18"/>
        </w:rPr>
      </w:pPr>
    </w:p>
    <w:p w:rsidR="00256CCC" w:rsidRPr="005F405C" w:rsidRDefault="00256CCC" w:rsidP="003156EF">
      <w:pPr>
        <w:spacing w:after="0" w:line="240" w:lineRule="auto"/>
        <w:jc w:val="both"/>
        <w:rPr>
          <w:rFonts w:ascii="Arial" w:hAnsi="Arial" w:cs="Arial"/>
          <w:sz w:val="18"/>
        </w:rPr>
      </w:pPr>
    </w:p>
    <w:p w:rsidR="003156EF" w:rsidRPr="0027622B" w:rsidRDefault="003156EF" w:rsidP="003156EF">
      <w:pPr>
        <w:spacing w:after="0" w:line="240" w:lineRule="auto"/>
        <w:jc w:val="both"/>
        <w:rPr>
          <w:rFonts w:ascii="Arial" w:hAnsi="Arial" w:cs="Arial"/>
          <w:b/>
          <w:sz w:val="18"/>
        </w:rPr>
      </w:pPr>
      <w:r w:rsidRPr="0027622B">
        <w:rPr>
          <w:rFonts w:ascii="Arial" w:hAnsi="Arial" w:cs="Arial"/>
          <w:b/>
          <w:sz w:val="18"/>
        </w:rPr>
        <w:t>FOR IMMEDIATE RELEASE</w:t>
      </w:r>
    </w:p>
    <w:p w:rsidR="003156EF" w:rsidRPr="005F405C" w:rsidRDefault="003156EF" w:rsidP="003156EF">
      <w:pPr>
        <w:spacing w:after="0" w:line="240" w:lineRule="auto"/>
        <w:jc w:val="both"/>
        <w:rPr>
          <w:rFonts w:ascii="Arial" w:hAnsi="Arial" w:cs="Arial"/>
          <w:sz w:val="18"/>
        </w:rPr>
      </w:pPr>
    </w:p>
    <w:p w:rsidR="003156EF" w:rsidRDefault="003156EF" w:rsidP="003156EF">
      <w:pPr>
        <w:spacing w:after="0" w:line="240" w:lineRule="auto"/>
        <w:jc w:val="center"/>
        <w:rPr>
          <w:rFonts w:ascii="Arial" w:hAnsi="Arial" w:cs="Arial"/>
          <w:b/>
        </w:rPr>
      </w:pPr>
    </w:p>
    <w:p w:rsidR="00907BC8" w:rsidRDefault="00256CCC" w:rsidP="003156EF">
      <w:pPr>
        <w:spacing w:after="0" w:line="240" w:lineRule="auto"/>
        <w:jc w:val="center"/>
        <w:rPr>
          <w:rFonts w:ascii="Arial" w:hAnsi="Arial" w:cs="Arial"/>
          <w:b/>
        </w:rPr>
      </w:pPr>
      <w:r w:rsidRPr="00907BC8">
        <w:rPr>
          <w:rFonts w:ascii="Arial" w:hAnsi="Arial" w:cs="Arial"/>
          <w:noProof/>
          <w:sz w:val="18"/>
        </w:rPr>
        <mc:AlternateContent>
          <mc:Choice Requires="wps">
            <w:drawing>
              <wp:anchor distT="0" distB="0" distL="114300" distR="114300" simplePos="0" relativeHeight="251660288" behindDoc="0" locked="0" layoutInCell="1" allowOverlap="1" wp14:anchorId="03822BE3" wp14:editId="33DA578B">
                <wp:simplePos x="0" y="0"/>
                <wp:positionH relativeFrom="column">
                  <wp:posOffset>1593850</wp:posOffset>
                </wp:positionH>
                <wp:positionV relativeFrom="paragraph">
                  <wp:posOffset>63830</wp:posOffset>
                </wp:positionV>
                <wp:extent cx="2374265" cy="51879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18795"/>
                        </a:xfrm>
                        <a:prstGeom prst="rect">
                          <a:avLst/>
                        </a:prstGeom>
                        <a:noFill/>
                        <a:ln w="9525">
                          <a:noFill/>
                          <a:miter lim="800000"/>
                          <a:headEnd/>
                          <a:tailEnd/>
                        </a:ln>
                      </wps:spPr>
                      <wps:txbx>
                        <w:txbxContent>
                          <w:p w:rsidR="00907BC8" w:rsidRPr="00907BC8" w:rsidRDefault="00907BC8" w:rsidP="00907BC8">
                            <w:pPr>
                              <w:jc w:val="right"/>
                              <w:rPr>
                                <w:i/>
                                <w:sz w:val="16"/>
                              </w:rPr>
                            </w:pPr>
                            <w:r w:rsidRPr="00907BC8">
                              <w:rPr>
                                <w:i/>
                                <w:sz w:val="16"/>
                              </w:rPr>
                              <w:t xml:space="preserve">The new 18V LXT® Brushless Cordless 10” </w:t>
                            </w:r>
                            <w:r>
                              <w:rPr>
                                <w:i/>
                                <w:sz w:val="16"/>
                              </w:rPr>
                              <w:br/>
                            </w:r>
                            <w:r w:rsidRPr="00907BC8">
                              <w:rPr>
                                <w:i/>
                                <w:sz w:val="16"/>
                              </w:rPr>
                              <w:t xml:space="preserve">Top Handle Chainsaw has a compact top handle design that’s built for tree care professionals.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5.5pt;margin-top:5.05pt;width:186.95pt;height:40.85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" filled="f" stroked="f">
                <v:textbox>
                  <w:txbxContent>
                    <w:p w:rsidR="00907BC8" w:rsidRPr="00907BC8" w:rsidRDefault="00907BC8" w:rsidP="00907BC8">
                      <w:pPr>
                        <w:jc w:val="right"/>
                        <w:rPr>
                          <w:i/>
                          <w:sz w:val="16"/>
                        </w:rPr>
                      </w:pPr>
                      <w:r w:rsidRPr="00907BC8">
                        <w:rPr>
                          <w:i/>
                          <w:sz w:val="16"/>
                        </w:rPr>
                        <w:t xml:space="preserve">The new 18V LXT® Brushless Cordless 10” </w:t>
                      </w:r>
                      <w:r>
                        <w:rPr>
                          <w:i/>
                          <w:sz w:val="16"/>
                        </w:rPr>
                        <w:br/>
                      </w:r>
                      <w:r w:rsidRPr="00907BC8">
                        <w:rPr>
                          <w:i/>
                          <w:sz w:val="16"/>
                        </w:rPr>
                        <w:t xml:space="preserve">Top Handle Chainsaw has a compact top handle design that’s built for tree care professionals. </w:t>
                      </w:r>
                    </w:p>
                  </w:txbxContent>
                </v:textbox>
              </v:shape>
            </w:pict>
          </mc:Fallback>
        </mc:AlternateContent>
      </w:r>
    </w:p>
    <w:p w:rsidR="00907BC8" w:rsidRDefault="00907BC8" w:rsidP="003156EF">
      <w:pPr>
        <w:spacing w:after="0" w:line="240" w:lineRule="auto"/>
        <w:jc w:val="center"/>
        <w:rPr>
          <w:rFonts w:ascii="Arial" w:hAnsi="Arial" w:cs="Arial"/>
          <w:b/>
        </w:rPr>
      </w:pPr>
    </w:p>
    <w:p w:rsidR="00907BC8" w:rsidRDefault="00907BC8" w:rsidP="003156EF">
      <w:pPr>
        <w:spacing w:after="0" w:line="240" w:lineRule="auto"/>
        <w:jc w:val="center"/>
        <w:rPr>
          <w:rFonts w:ascii="Arial" w:hAnsi="Arial" w:cs="Arial"/>
          <w:b/>
        </w:rPr>
      </w:pPr>
    </w:p>
    <w:p w:rsidR="00907BC8" w:rsidRDefault="00907BC8" w:rsidP="003156EF">
      <w:pPr>
        <w:spacing w:after="0" w:line="240" w:lineRule="auto"/>
        <w:jc w:val="center"/>
        <w:rPr>
          <w:rFonts w:ascii="Arial" w:hAnsi="Arial" w:cs="Arial"/>
          <w:b/>
        </w:rPr>
      </w:pPr>
    </w:p>
    <w:p w:rsidR="00B355F0" w:rsidRDefault="00B355F0" w:rsidP="003156EF">
      <w:pPr>
        <w:spacing w:after="0" w:line="240" w:lineRule="auto"/>
        <w:jc w:val="center"/>
        <w:rPr>
          <w:rFonts w:ascii="Arial" w:hAnsi="Arial" w:cs="Arial"/>
          <w:b/>
        </w:rPr>
      </w:pPr>
    </w:p>
    <w:p w:rsidR="009C0724" w:rsidRPr="004D3B41" w:rsidRDefault="009C0724" w:rsidP="004D3B41">
      <w:pPr>
        <w:spacing w:after="0" w:line="240" w:lineRule="auto"/>
        <w:jc w:val="both"/>
        <w:rPr>
          <w:rFonts w:ascii="Arial" w:hAnsi="Arial" w:cs="Arial"/>
        </w:rPr>
      </w:pPr>
    </w:p>
    <w:p w:rsidR="004D3B41" w:rsidRPr="004D3B41" w:rsidRDefault="009B7257" w:rsidP="004D3B41">
      <w:pPr>
        <w:spacing w:after="0" w:line="240" w:lineRule="auto"/>
        <w:jc w:val="center"/>
        <w:rPr>
          <w:rFonts w:ascii="Arial" w:hAnsi="Arial" w:cs="Arial"/>
          <w:b/>
        </w:rPr>
      </w:pPr>
      <w:r>
        <w:rPr>
          <w:rFonts w:ascii="Arial" w:hAnsi="Arial" w:cs="Arial"/>
          <w:b/>
        </w:rPr>
        <w:t xml:space="preserve">NEW </w:t>
      </w:r>
      <w:r w:rsidR="00C71C74" w:rsidRPr="00C71C74">
        <w:rPr>
          <w:rFonts w:ascii="Arial" w:hAnsi="Arial" w:cs="Arial"/>
          <w:b/>
        </w:rPr>
        <w:t xml:space="preserve">MAKITA CORDLESS CHAIN SAW </w:t>
      </w:r>
      <w:r>
        <w:rPr>
          <w:rFonts w:ascii="Arial" w:hAnsi="Arial" w:cs="Arial"/>
          <w:b/>
        </w:rPr>
        <w:t>IDEAL FOR TREE CARE PRO’S</w:t>
      </w:r>
    </w:p>
    <w:p w:rsidR="004D3B41" w:rsidRPr="004D3B41" w:rsidRDefault="00C71C74" w:rsidP="004D3B41">
      <w:pPr>
        <w:spacing w:after="0" w:line="240" w:lineRule="auto"/>
        <w:jc w:val="center"/>
        <w:rPr>
          <w:rFonts w:ascii="Arial" w:hAnsi="Arial" w:cs="Arial"/>
          <w:b/>
        </w:rPr>
      </w:pPr>
      <w:r w:rsidRPr="00C71C74">
        <w:rPr>
          <w:rFonts w:ascii="Arial" w:hAnsi="Arial" w:cs="Arial"/>
          <w:b/>
        </w:rPr>
        <w:t>New 18V LXT Chain</w:t>
      </w:r>
      <w:r w:rsidR="00907BC8">
        <w:rPr>
          <w:rFonts w:ascii="Arial" w:hAnsi="Arial" w:cs="Arial"/>
          <w:b/>
        </w:rPr>
        <w:t xml:space="preserve"> S</w:t>
      </w:r>
      <w:r w:rsidRPr="00C71C74">
        <w:rPr>
          <w:rFonts w:ascii="Arial" w:hAnsi="Arial" w:cs="Arial"/>
          <w:b/>
        </w:rPr>
        <w:t xml:space="preserve">aw </w:t>
      </w:r>
      <w:r w:rsidR="009B7257">
        <w:rPr>
          <w:rFonts w:ascii="Arial" w:hAnsi="Arial" w:cs="Arial"/>
          <w:b/>
        </w:rPr>
        <w:t xml:space="preserve">combines a compact top handle </w:t>
      </w:r>
      <w:r w:rsidR="009B7257">
        <w:rPr>
          <w:rFonts w:ascii="Arial" w:hAnsi="Arial" w:cs="Arial"/>
          <w:b/>
        </w:rPr>
        <w:br/>
        <w:t>design with an efficient brushless motor for fast cutting</w:t>
      </w:r>
    </w:p>
    <w:p w:rsidR="009C0724" w:rsidRPr="004D3B41" w:rsidRDefault="009C0724" w:rsidP="004D3B41">
      <w:pPr>
        <w:spacing w:after="0" w:line="240" w:lineRule="auto"/>
        <w:jc w:val="both"/>
        <w:rPr>
          <w:rFonts w:ascii="Arial" w:hAnsi="Arial" w:cs="Arial"/>
        </w:rPr>
      </w:pPr>
    </w:p>
    <w:p w:rsidR="007416B7" w:rsidRPr="007416B7" w:rsidRDefault="007416B7" w:rsidP="007416B7">
      <w:pPr>
        <w:spacing w:after="0" w:line="240" w:lineRule="auto"/>
        <w:ind w:right="-360"/>
        <w:jc w:val="both"/>
        <w:rPr>
          <w:rFonts w:ascii="Arial" w:hAnsi="Arial" w:cs="Arial"/>
        </w:rPr>
      </w:pPr>
      <w:r w:rsidRPr="007416B7">
        <w:rPr>
          <w:rFonts w:ascii="Arial" w:hAnsi="Arial" w:cs="Arial"/>
          <w:b/>
        </w:rPr>
        <w:t>La Mirada, CA –</w:t>
      </w:r>
      <w:r w:rsidRPr="007416B7">
        <w:rPr>
          <w:rFonts w:ascii="Arial" w:hAnsi="Arial" w:cs="Arial"/>
        </w:rPr>
        <w:t xml:space="preserve"> Makita® has released a new cordless solution for tree care professionals with the 18V LXT® Brushless Cordless 10” Top Handle Chainsaw, model XCU06T. The new chain saw has a compact design with less weight, and the purpose-built Outer Rotor direct drive BL™ Brushless Motor is engineered for high power efficiency. </w:t>
      </w:r>
    </w:p>
    <w:p w:rsidR="007416B7" w:rsidRPr="007416B7" w:rsidRDefault="007416B7" w:rsidP="007416B7">
      <w:pPr>
        <w:spacing w:after="0" w:line="240" w:lineRule="auto"/>
        <w:ind w:right="-360"/>
        <w:jc w:val="both"/>
        <w:rPr>
          <w:rFonts w:ascii="Arial" w:hAnsi="Arial" w:cs="Arial"/>
        </w:rPr>
      </w:pPr>
    </w:p>
    <w:p w:rsidR="007416B7" w:rsidRDefault="007416B7" w:rsidP="007416B7">
      <w:pPr>
        <w:spacing w:after="0" w:line="240" w:lineRule="auto"/>
        <w:ind w:right="-360"/>
        <w:jc w:val="both"/>
        <w:rPr>
          <w:rFonts w:ascii="Arial" w:hAnsi="Arial" w:cs="Arial"/>
        </w:rPr>
      </w:pPr>
      <w:r w:rsidRPr="007416B7">
        <w:rPr>
          <w:rFonts w:ascii="Arial" w:hAnsi="Arial" w:cs="Arial"/>
        </w:rPr>
        <w:t>It's part of Makita's wide range of equipment with the power and efficiency for contractors to #</w:t>
      </w:r>
      <w:proofErr w:type="spellStart"/>
      <w:proofErr w:type="gramStart"/>
      <w:r w:rsidRPr="007416B7">
        <w:rPr>
          <w:rFonts w:ascii="Arial" w:hAnsi="Arial" w:cs="Arial"/>
        </w:rPr>
        <w:t>ruletheoutdoors</w:t>
      </w:r>
      <w:proofErr w:type="spellEnd"/>
      <w:r w:rsidRPr="007416B7">
        <w:rPr>
          <w:rFonts w:ascii="Arial" w:hAnsi="Arial" w:cs="Arial"/>
        </w:rPr>
        <w:t xml:space="preserve">  For</w:t>
      </w:r>
      <w:proofErr w:type="gramEnd"/>
      <w:r w:rsidRPr="007416B7">
        <w:rPr>
          <w:rFonts w:ascii="Arial" w:hAnsi="Arial" w:cs="Arial"/>
        </w:rPr>
        <w:t xml:space="preserve"> more on Makita outdoor  power equipment, go to </w:t>
      </w:r>
      <w:hyperlink r:id="rId6" w:history="1">
        <w:r w:rsidRPr="00832872">
          <w:rPr>
            <w:rStyle w:val="Hyperlink"/>
            <w:rFonts w:ascii="Arial" w:hAnsi="Arial" w:cs="Arial"/>
          </w:rPr>
          <w:t>www.makitatools.com/ope</w:t>
        </w:r>
      </w:hyperlink>
    </w:p>
    <w:p w:rsidR="007416B7" w:rsidRDefault="007416B7" w:rsidP="007416B7">
      <w:pPr>
        <w:spacing w:after="0" w:line="240" w:lineRule="auto"/>
        <w:ind w:right="-360"/>
        <w:jc w:val="both"/>
        <w:rPr>
          <w:rFonts w:ascii="Arial" w:hAnsi="Arial" w:cs="Arial"/>
        </w:rPr>
      </w:pPr>
    </w:p>
    <w:p w:rsidR="00C71C74" w:rsidRPr="007416B7" w:rsidRDefault="00C71C74" w:rsidP="007416B7">
      <w:pPr>
        <w:spacing w:after="0" w:line="240" w:lineRule="auto"/>
        <w:ind w:right="-360"/>
        <w:jc w:val="center"/>
        <w:rPr>
          <w:rFonts w:ascii="Arial" w:hAnsi="Arial" w:cs="Arial"/>
          <w:b/>
        </w:rPr>
      </w:pPr>
      <w:r w:rsidRPr="007416B7">
        <w:rPr>
          <w:rFonts w:ascii="Arial" w:hAnsi="Arial" w:cs="Arial"/>
          <w:b/>
        </w:rPr>
        <w:t>World’s Largest Cordless Tool System</w:t>
      </w:r>
    </w:p>
    <w:p w:rsidR="00C71C74" w:rsidRPr="00C71C74" w:rsidRDefault="00C71C74" w:rsidP="00C71C74">
      <w:pPr>
        <w:spacing w:after="0" w:line="240" w:lineRule="auto"/>
        <w:ind w:right="-360"/>
        <w:jc w:val="both"/>
        <w:rPr>
          <w:rFonts w:ascii="Arial" w:hAnsi="Arial" w:cs="Arial"/>
        </w:rPr>
      </w:pPr>
      <w:r w:rsidRPr="00C71C74">
        <w:rPr>
          <w:rFonts w:ascii="Arial" w:hAnsi="Arial" w:cs="Arial"/>
        </w:rPr>
        <w:t xml:space="preserve">This new solution is part of Makita’s expanding LXT system, which offers </w:t>
      </w:r>
      <w:r w:rsidR="0050680E">
        <w:rPr>
          <w:rFonts w:ascii="Arial" w:hAnsi="Arial" w:cs="Arial"/>
        </w:rPr>
        <w:t>200</w:t>
      </w:r>
      <w:r w:rsidRPr="00C71C74">
        <w:rPr>
          <w:rFonts w:ascii="Arial" w:hAnsi="Arial" w:cs="Arial"/>
        </w:rPr>
        <w:t xml:space="preserve">+ tools </w:t>
      </w:r>
      <w:r w:rsidR="0050680E">
        <w:rPr>
          <w:rFonts w:ascii="Arial" w:hAnsi="Arial" w:cs="Arial"/>
        </w:rPr>
        <w:t xml:space="preserve">in 2018 and </w:t>
      </w:r>
      <w:r w:rsidRPr="00C71C74">
        <w:rPr>
          <w:rFonts w:ascii="Arial" w:hAnsi="Arial" w:cs="Arial"/>
        </w:rPr>
        <w:t>is the world’s largest cordless tool system powered by 18V Lithium-Ion slide-style batteries. Makita 18V Lithium-Ion batteries have the fastest charge times in their categories, so they spend more time working and less time sitting on the charger.</w:t>
      </w:r>
    </w:p>
    <w:p w:rsidR="00C71C74" w:rsidRPr="00C71C74" w:rsidRDefault="00C71C74"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center"/>
        <w:rPr>
          <w:rFonts w:ascii="Arial" w:hAnsi="Arial" w:cs="Arial"/>
          <w:b/>
        </w:rPr>
      </w:pPr>
      <w:r w:rsidRPr="00C71C74">
        <w:rPr>
          <w:rFonts w:ascii="Arial" w:hAnsi="Arial" w:cs="Arial"/>
          <w:b/>
        </w:rPr>
        <w:t xml:space="preserve">Performance </w:t>
      </w:r>
      <w:r>
        <w:rPr>
          <w:rFonts w:ascii="Arial" w:hAnsi="Arial" w:cs="Arial"/>
          <w:b/>
        </w:rPr>
        <w:t>w</w:t>
      </w:r>
      <w:r w:rsidRPr="00C71C74">
        <w:rPr>
          <w:rFonts w:ascii="Arial" w:hAnsi="Arial" w:cs="Arial"/>
          <w:b/>
        </w:rPr>
        <w:t>ithout the Hassles</w:t>
      </w:r>
      <w:r w:rsidR="00C14817">
        <w:rPr>
          <w:rFonts w:ascii="Arial" w:hAnsi="Arial" w:cs="Arial"/>
          <w:b/>
        </w:rPr>
        <w:t xml:space="preserve"> of Gas</w:t>
      </w:r>
      <w:bookmarkStart w:id="0" w:name="_GoBack"/>
      <w:bookmarkEnd w:id="0"/>
    </w:p>
    <w:p w:rsidR="00C71C74" w:rsidRDefault="00C71C74" w:rsidP="00C71C74">
      <w:pPr>
        <w:spacing w:after="0" w:line="240" w:lineRule="auto"/>
        <w:ind w:right="-360"/>
        <w:jc w:val="both"/>
        <w:rPr>
          <w:rFonts w:ascii="Arial" w:hAnsi="Arial" w:cs="Arial"/>
        </w:rPr>
      </w:pPr>
      <w:r w:rsidRPr="00C71C74">
        <w:rPr>
          <w:rFonts w:ascii="Arial" w:hAnsi="Arial" w:cs="Arial"/>
        </w:rPr>
        <w:t>The new XCU0</w:t>
      </w:r>
      <w:r w:rsidR="0050680E">
        <w:rPr>
          <w:rFonts w:ascii="Arial" w:hAnsi="Arial" w:cs="Arial"/>
        </w:rPr>
        <w:t>6T</w:t>
      </w:r>
      <w:r w:rsidRPr="00C71C74">
        <w:rPr>
          <w:rFonts w:ascii="Arial" w:hAnsi="Arial" w:cs="Arial"/>
        </w:rPr>
        <w:t xml:space="preserve"> meets the demand for more cordless alternatives to gas-powered outdoor power equipment. With zero emissions, lower noise and considerably less maintenance, the XCU0</w:t>
      </w:r>
      <w:r w:rsidR="0050680E">
        <w:rPr>
          <w:rFonts w:ascii="Arial" w:hAnsi="Arial" w:cs="Arial"/>
        </w:rPr>
        <w:t>6T</w:t>
      </w:r>
      <w:r w:rsidRPr="00C71C74">
        <w:rPr>
          <w:rFonts w:ascii="Arial" w:hAnsi="Arial" w:cs="Arial"/>
        </w:rPr>
        <w:t xml:space="preserve"> is a welcome solution for </w:t>
      </w:r>
      <w:r w:rsidR="0050680E">
        <w:rPr>
          <w:rFonts w:ascii="Arial" w:hAnsi="Arial" w:cs="Arial"/>
        </w:rPr>
        <w:t xml:space="preserve">tree </w:t>
      </w:r>
      <w:r w:rsidRPr="00C71C74">
        <w:rPr>
          <w:rFonts w:ascii="Arial" w:hAnsi="Arial" w:cs="Arial"/>
        </w:rPr>
        <w:t xml:space="preserve">cutting and trimming. </w:t>
      </w:r>
      <w:proofErr w:type="gramStart"/>
      <w:r w:rsidRPr="00C71C74">
        <w:rPr>
          <w:rFonts w:ascii="Arial" w:hAnsi="Arial" w:cs="Arial"/>
        </w:rPr>
        <w:t>It's</w:t>
      </w:r>
      <w:proofErr w:type="gramEnd"/>
      <w:r w:rsidRPr="00C71C74">
        <w:rPr>
          <w:rFonts w:ascii="Arial" w:hAnsi="Arial" w:cs="Arial"/>
        </w:rPr>
        <w:t xml:space="preserve"> part of an expanding system of Makita </w:t>
      </w:r>
      <w:r w:rsidR="0050680E">
        <w:rPr>
          <w:rFonts w:ascii="Arial" w:hAnsi="Arial" w:cs="Arial"/>
        </w:rPr>
        <w:t xml:space="preserve">LXT </w:t>
      </w:r>
      <w:r w:rsidRPr="00C71C74">
        <w:rPr>
          <w:rFonts w:ascii="Arial" w:hAnsi="Arial" w:cs="Arial"/>
        </w:rPr>
        <w:t>cordles</w:t>
      </w:r>
      <w:r w:rsidR="0050680E">
        <w:rPr>
          <w:rFonts w:ascii="Arial" w:hAnsi="Arial" w:cs="Arial"/>
        </w:rPr>
        <w:t xml:space="preserve">s power equipment that includes chain saws, blowers, string trimmers, hedge trimmers, a lawn mower, and more. </w:t>
      </w:r>
    </w:p>
    <w:p w:rsidR="0050680E" w:rsidRPr="00C71C74" w:rsidRDefault="0050680E"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center"/>
        <w:rPr>
          <w:rFonts w:ascii="Arial" w:hAnsi="Arial" w:cs="Arial"/>
          <w:b/>
        </w:rPr>
      </w:pPr>
      <w:r w:rsidRPr="00C71C74">
        <w:rPr>
          <w:rFonts w:ascii="Arial" w:hAnsi="Arial" w:cs="Arial"/>
          <w:b/>
        </w:rPr>
        <w:t xml:space="preserve">Engineered for </w:t>
      </w:r>
      <w:r w:rsidR="0050680E">
        <w:rPr>
          <w:rFonts w:ascii="Arial" w:hAnsi="Arial" w:cs="Arial"/>
          <w:b/>
        </w:rPr>
        <w:t>Efficient</w:t>
      </w:r>
      <w:r w:rsidRPr="00C71C74">
        <w:rPr>
          <w:rFonts w:ascii="Arial" w:hAnsi="Arial" w:cs="Arial"/>
          <w:b/>
        </w:rPr>
        <w:t xml:space="preserve"> Cutting Speed</w:t>
      </w:r>
    </w:p>
    <w:p w:rsidR="00907BC8" w:rsidRDefault="00C71C74" w:rsidP="00C71C74">
      <w:pPr>
        <w:spacing w:after="0" w:line="240" w:lineRule="auto"/>
        <w:ind w:right="-360"/>
        <w:jc w:val="both"/>
        <w:rPr>
          <w:rFonts w:ascii="Arial" w:hAnsi="Arial" w:cs="Arial"/>
        </w:rPr>
      </w:pPr>
      <w:r w:rsidRPr="00C71C74">
        <w:rPr>
          <w:rFonts w:ascii="Arial" w:hAnsi="Arial" w:cs="Arial"/>
        </w:rPr>
        <w:t>The XCU0</w:t>
      </w:r>
      <w:r w:rsidR="0050680E">
        <w:rPr>
          <w:rFonts w:ascii="Arial" w:hAnsi="Arial" w:cs="Arial"/>
        </w:rPr>
        <w:t>6T</w:t>
      </w:r>
      <w:r w:rsidRPr="00C71C74">
        <w:rPr>
          <w:rFonts w:ascii="Arial" w:hAnsi="Arial" w:cs="Arial"/>
        </w:rPr>
        <w:t xml:space="preserve"> </w:t>
      </w:r>
      <w:r w:rsidR="0050680E">
        <w:rPr>
          <w:rFonts w:ascii="Arial" w:hAnsi="Arial" w:cs="Arial"/>
        </w:rPr>
        <w:t>has</w:t>
      </w:r>
      <w:r w:rsidRPr="00C71C74">
        <w:rPr>
          <w:rFonts w:ascii="Arial" w:hAnsi="Arial" w:cs="Arial"/>
        </w:rPr>
        <w:t xml:space="preserve"> an </w:t>
      </w:r>
      <w:r w:rsidR="0050680E">
        <w:rPr>
          <w:rFonts w:ascii="Arial" w:hAnsi="Arial" w:cs="Arial"/>
        </w:rPr>
        <w:t>O</w:t>
      </w:r>
      <w:r w:rsidRPr="00C71C74">
        <w:rPr>
          <w:rFonts w:ascii="Arial" w:hAnsi="Arial" w:cs="Arial"/>
        </w:rPr>
        <w:t xml:space="preserve">uter </w:t>
      </w:r>
      <w:r w:rsidR="0050680E">
        <w:rPr>
          <w:rFonts w:ascii="Arial" w:hAnsi="Arial" w:cs="Arial"/>
        </w:rPr>
        <w:t>R</w:t>
      </w:r>
      <w:r w:rsidRPr="00C71C74">
        <w:rPr>
          <w:rFonts w:ascii="Arial" w:hAnsi="Arial" w:cs="Arial"/>
        </w:rPr>
        <w:t>otor brushless motor with direct drive system that provides high power efficiency. It has a 1</w:t>
      </w:r>
      <w:r w:rsidR="0050680E">
        <w:rPr>
          <w:rFonts w:ascii="Arial" w:hAnsi="Arial" w:cs="Arial"/>
        </w:rPr>
        <w:t>0</w:t>
      </w:r>
      <w:r w:rsidRPr="00C71C74">
        <w:rPr>
          <w:rFonts w:ascii="Arial" w:hAnsi="Arial" w:cs="Arial"/>
        </w:rPr>
        <w:t>” guide bar and variable speed (0-</w:t>
      </w:r>
      <w:r w:rsidR="0050680E">
        <w:rPr>
          <w:rFonts w:ascii="Arial" w:hAnsi="Arial" w:cs="Arial"/>
        </w:rPr>
        <w:t>4</w:t>
      </w:r>
      <w:r w:rsidRPr="00C71C74">
        <w:rPr>
          <w:rFonts w:ascii="Arial" w:hAnsi="Arial" w:cs="Arial"/>
        </w:rPr>
        <w:t>,</w:t>
      </w:r>
      <w:r w:rsidR="0050680E">
        <w:rPr>
          <w:rFonts w:ascii="Arial" w:hAnsi="Arial" w:cs="Arial"/>
        </w:rPr>
        <w:t>72</w:t>
      </w:r>
      <w:r w:rsidRPr="00C71C74">
        <w:rPr>
          <w:rFonts w:ascii="Arial" w:hAnsi="Arial" w:cs="Arial"/>
        </w:rPr>
        <w:t>0 FPM) for increased</w:t>
      </w:r>
      <w:r w:rsidR="0050680E">
        <w:rPr>
          <w:rFonts w:ascii="Arial" w:hAnsi="Arial" w:cs="Arial"/>
        </w:rPr>
        <w:t xml:space="preserve"> cutting speed and lower noise. For cutting dense stock, users can engage torque boost mode for faster cutting. </w:t>
      </w:r>
      <w:r w:rsidR="00907BC8" w:rsidRPr="00C71C74">
        <w:rPr>
          <w:rFonts w:ascii="Arial" w:hAnsi="Arial" w:cs="Arial"/>
        </w:rPr>
        <w:t xml:space="preserve">Convenience features include </w:t>
      </w:r>
      <w:r w:rsidR="00907BC8">
        <w:rPr>
          <w:rFonts w:ascii="Arial" w:hAnsi="Arial" w:cs="Arial"/>
        </w:rPr>
        <w:t xml:space="preserve">guide bar nut chain tensioning with captured nut, adjustable chain lubrication, electric brake, </w:t>
      </w:r>
      <w:r w:rsidR="00907BC8" w:rsidRPr="00C71C74">
        <w:rPr>
          <w:rFonts w:ascii="Arial" w:hAnsi="Arial" w:cs="Arial"/>
        </w:rPr>
        <w:t>a front hand guard engineered to actuate chain brake when engaged, an electric brake for maximum productivity, and more.</w:t>
      </w:r>
    </w:p>
    <w:p w:rsidR="00907BC8" w:rsidRDefault="00907BC8"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both"/>
        <w:rPr>
          <w:rFonts w:ascii="Arial" w:hAnsi="Arial" w:cs="Arial"/>
        </w:rPr>
      </w:pPr>
      <w:r w:rsidRPr="00C71C74">
        <w:rPr>
          <w:rFonts w:ascii="Arial" w:hAnsi="Arial" w:cs="Arial"/>
        </w:rPr>
        <w:lastRenderedPageBreak/>
        <w:t xml:space="preserve">It has zero emissions and considerably less maintenance with no engine oil to change, no spark plug to replace and no air filter or muffler to clean. Simply pick it up, load </w:t>
      </w:r>
      <w:r w:rsidR="0050680E">
        <w:rPr>
          <w:rFonts w:ascii="Arial" w:hAnsi="Arial" w:cs="Arial"/>
        </w:rPr>
        <w:t>a</w:t>
      </w:r>
      <w:r w:rsidRPr="00C71C74">
        <w:rPr>
          <w:rFonts w:ascii="Arial" w:hAnsi="Arial" w:cs="Arial"/>
        </w:rPr>
        <w:t xml:space="preserve"> charged 18V LXT batter</w:t>
      </w:r>
      <w:r w:rsidR="0050680E">
        <w:rPr>
          <w:rFonts w:ascii="Arial" w:hAnsi="Arial" w:cs="Arial"/>
        </w:rPr>
        <w:t>y</w:t>
      </w:r>
      <w:r w:rsidRPr="00C71C74">
        <w:rPr>
          <w:rFonts w:ascii="Arial" w:hAnsi="Arial" w:cs="Arial"/>
        </w:rPr>
        <w:t>, and the saw is ready to use.</w:t>
      </w:r>
    </w:p>
    <w:p w:rsidR="00C71C74" w:rsidRPr="00C71C74" w:rsidRDefault="00C71C74"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center"/>
        <w:rPr>
          <w:rFonts w:ascii="Arial" w:hAnsi="Arial" w:cs="Arial"/>
          <w:b/>
        </w:rPr>
      </w:pPr>
      <w:r w:rsidRPr="00C71C74">
        <w:rPr>
          <w:rFonts w:ascii="Arial" w:hAnsi="Arial" w:cs="Arial"/>
          <w:b/>
        </w:rPr>
        <w:t>Brushless Motor Technology and XPT™</w:t>
      </w:r>
    </w:p>
    <w:p w:rsidR="00C71C74" w:rsidRPr="00C71C74" w:rsidRDefault="00C71C74" w:rsidP="00C71C74">
      <w:pPr>
        <w:spacing w:after="0" w:line="240" w:lineRule="auto"/>
        <w:ind w:right="-360"/>
        <w:jc w:val="both"/>
        <w:rPr>
          <w:rFonts w:ascii="Arial" w:hAnsi="Arial" w:cs="Arial"/>
        </w:rPr>
      </w:pPr>
      <w:r w:rsidRPr="00C71C74">
        <w:rPr>
          <w:rFonts w:ascii="Arial" w:hAnsi="Arial" w:cs="Arial"/>
        </w:rPr>
        <w:t>The XCU0</w:t>
      </w:r>
      <w:r w:rsidR="0050680E">
        <w:rPr>
          <w:rFonts w:ascii="Arial" w:hAnsi="Arial" w:cs="Arial"/>
        </w:rPr>
        <w:t>6T</w:t>
      </w:r>
      <w:r w:rsidRPr="00C71C74">
        <w:rPr>
          <w:rFonts w:ascii="Arial" w:hAnsi="Arial" w:cs="Arial"/>
        </w:rPr>
        <w:t xml:space="preserve"> features an efficient BL™ Brushless motor that is electronically controlled to optimize battery energy use for up to 50% longer run time per charge than similar non-brushless tools. Electronic controls efficiently use battery energy to match torque and RPM to the changing demands of the application for increased power and speed when needed. And since there are no carbon brushes, the BL™ Brushless motor runs cooler and more efficiently for longer life.</w:t>
      </w:r>
    </w:p>
    <w:p w:rsidR="00C71C74" w:rsidRPr="00C71C74" w:rsidRDefault="00C71C74"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both"/>
        <w:rPr>
          <w:rFonts w:ascii="Arial" w:hAnsi="Arial" w:cs="Arial"/>
        </w:rPr>
      </w:pPr>
      <w:r w:rsidRPr="00C71C74">
        <w:rPr>
          <w:rFonts w:ascii="Arial" w:hAnsi="Arial" w:cs="Arial"/>
        </w:rPr>
        <w:t>For increased durability, the XCU0</w:t>
      </w:r>
      <w:r w:rsidR="0050680E">
        <w:rPr>
          <w:rFonts w:ascii="Arial" w:hAnsi="Arial" w:cs="Arial"/>
        </w:rPr>
        <w:t>6T</w:t>
      </w:r>
      <w:r w:rsidRPr="00C71C74">
        <w:rPr>
          <w:rFonts w:ascii="Arial" w:hAnsi="Arial" w:cs="Arial"/>
        </w:rPr>
        <w:t xml:space="preserve"> is equipped with Extreme Protection Technology (XPT™). XPT is a series of protective seals inside the tool engineered for improved dust and moisture resistance by channeling debris away from the tool’s key internal components.</w:t>
      </w:r>
    </w:p>
    <w:p w:rsidR="00C71C74" w:rsidRPr="00C71C74" w:rsidRDefault="00C71C74" w:rsidP="00C71C74">
      <w:pPr>
        <w:spacing w:after="0" w:line="240" w:lineRule="auto"/>
        <w:ind w:right="-360"/>
        <w:jc w:val="both"/>
        <w:rPr>
          <w:rFonts w:ascii="Arial" w:hAnsi="Arial" w:cs="Arial"/>
        </w:rPr>
      </w:pPr>
    </w:p>
    <w:p w:rsidR="00C71C74" w:rsidRPr="00C71C74" w:rsidRDefault="00C71C74" w:rsidP="00C71C74">
      <w:pPr>
        <w:spacing w:after="0" w:line="240" w:lineRule="auto"/>
        <w:ind w:right="-360"/>
        <w:jc w:val="center"/>
        <w:rPr>
          <w:rFonts w:ascii="Arial" w:hAnsi="Arial" w:cs="Arial"/>
          <w:b/>
        </w:rPr>
      </w:pPr>
      <w:r w:rsidRPr="00C71C74">
        <w:rPr>
          <w:rFonts w:ascii="Arial" w:hAnsi="Arial" w:cs="Arial"/>
          <w:b/>
        </w:rPr>
        <w:t>Star Protection Computer Controls™</w:t>
      </w:r>
    </w:p>
    <w:p w:rsidR="004D3B41" w:rsidRDefault="00C71C74" w:rsidP="00C71C74">
      <w:pPr>
        <w:spacing w:after="0" w:line="240" w:lineRule="auto"/>
        <w:ind w:right="-360"/>
        <w:jc w:val="both"/>
        <w:rPr>
          <w:rFonts w:ascii="Arial" w:hAnsi="Arial" w:cs="Arial"/>
        </w:rPr>
      </w:pPr>
      <w:r w:rsidRPr="00C71C74">
        <w:rPr>
          <w:rFonts w:ascii="Arial" w:hAnsi="Arial" w:cs="Arial"/>
        </w:rPr>
        <w:t>For improved tool performance and extended battery life, the XCU0</w:t>
      </w:r>
      <w:r w:rsidR="0050680E">
        <w:rPr>
          <w:rFonts w:ascii="Arial" w:hAnsi="Arial" w:cs="Arial"/>
        </w:rPr>
        <w:t>6T</w:t>
      </w:r>
      <w:r w:rsidRPr="00C71C74">
        <w:rPr>
          <w:rFonts w:ascii="Arial" w:hAnsi="Arial" w:cs="Arial"/>
        </w:rPr>
        <w:t xml:space="preserve"> feature</w:t>
      </w:r>
      <w:r w:rsidR="0050680E">
        <w:rPr>
          <w:rFonts w:ascii="Arial" w:hAnsi="Arial" w:cs="Arial"/>
        </w:rPr>
        <w:t>s</w:t>
      </w:r>
      <w:r w:rsidRPr="00C71C74">
        <w:rPr>
          <w:rFonts w:ascii="Arial" w:hAnsi="Arial" w:cs="Arial"/>
        </w:rPr>
        <w:t xml:space="preserve"> Star Protection Computer Controls™. Star Protection is communication technology that allows the Star Protection-equipped tool and battery to exchange data in real time and monitor conditions during use to protect against overloading, </w:t>
      </w:r>
      <w:proofErr w:type="spellStart"/>
      <w:r w:rsidRPr="00C71C74">
        <w:rPr>
          <w:rFonts w:ascii="Arial" w:hAnsi="Arial" w:cs="Arial"/>
        </w:rPr>
        <w:t>overdischarging</w:t>
      </w:r>
      <w:proofErr w:type="spellEnd"/>
      <w:r w:rsidRPr="00C71C74">
        <w:rPr>
          <w:rFonts w:ascii="Arial" w:hAnsi="Arial" w:cs="Arial"/>
        </w:rPr>
        <w:t xml:space="preserve"> and overheating. For increased versatility, the XCU0</w:t>
      </w:r>
      <w:r w:rsidR="0050680E">
        <w:rPr>
          <w:rFonts w:ascii="Arial" w:hAnsi="Arial" w:cs="Arial"/>
        </w:rPr>
        <w:t>6T</w:t>
      </w:r>
      <w:r w:rsidRPr="00C71C74">
        <w:rPr>
          <w:rFonts w:ascii="Arial" w:hAnsi="Arial" w:cs="Arial"/>
        </w:rPr>
        <w:t xml:space="preserve"> can also be powered by Makita 18V LXT and Compact Lithium-Ion batteries with the star symbol on the battery indicating Star Protection inside.</w:t>
      </w:r>
    </w:p>
    <w:p w:rsidR="00C71C74" w:rsidRPr="00C71C74" w:rsidRDefault="00C71C74" w:rsidP="00C71C74">
      <w:pPr>
        <w:spacing w:after="0" w:line="240" w:lineRule="auto"/>
        <w:ind w:right="-360"/>
        <w:jc w:val="both"/>
        <w:rPr>
          <w:rFonts w:ascii="Arial" w:hAnsi="Arial" w:cs="Arial"/>
          <w:color w:val="000000"/>
        </w:rPr>
      </w:pPr>
    </w:p>
    <w:p w:rsidR="009C0724" w:rsidRPr="00344095" w:rsidRDefault="009C0724" w:rsidP="004D3B41">
      <w:pPr>
        <w:spacing w:after="0" w:line="240" w:lineRule="auto"/>
        <w:jc w:val="center"/>
        <w:rPr>
          <w:rFonts w:ascii="Arial" w:hAnsi="Arial" w:cs="Arial"/>
          <w:b/>
        </w:rPr>
      </w:pPr>
      <w:r w:rsidRPr="00344095">
        <w:rPr>
          <w:rFonts w:ascii="Arial" w:hAnsi="Arial" w:cs="Arial"/>
          <w:b/>
        </w:rPr>
        <w:t>Specifications</w:t>
      </w:r>
    </w:p>
    <w:tbl>
      <w:tblPr>
        <w:tblW w:w="675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2520"/>
        <w:gridCol w:w="2430"/>
      </w:tblGrid>
      <w:tr w:rsidR="006A5DB7" w:rsidRPr="00344095" w:rsidTr="006A5DB7">
        <w:trPr>
          <w:trHeight w:val="255"/>
        </w:trPr>
        <w:tc>
          <w:tcPr>
            <w:tcW w:w="1800" w:type="dxa"/>
            <w:tcBorders>
              <w:top w:val="single" w:sz="4" w:space="0" w:color="auto"/>
            </w:tcBorders>
            <w:noWrap/>
            <w:tcMar>
              <w:top w:w="14" w:type="dxa"/>
              <w:left w:w="29" w:type="dxa"/>
              <w:bottom w:w="14" w:type="dxa"/>
              <w:right w:w="29" w:type="dxa"/>
            </w:tcMar>
            <w:vAlign w:val="bottom"/>
          </w:tcPr>
          <w:p w:rsidR="006A5DB7" w:rsidRPr="00344095" w:rsidRDefault="006A5DB7" w:rsidP="004D3B41">
            <w:pPr>
              <w:spacing w:after="0" w:line="240" w:lineRule="auto"/>
              <w:rPr>
                <w:rFonts w:ascii="Arial" w:eastAsia="Arial Unicode MS" w:hAnsi="Arial" w:cs="Arial"/>
                <w:sz w:val="14"/>
                <w:szCs w:val="14"/>
              </w:rPr>
            </w:pPr>
          </w:p>
        </w:tc>
        <w:tc>
          <w:tcPr>
            <w:tcW w:w="2520" w:type="dxa"/>
            <w:tcBorders>
              <w:top w:val="single" w:sz="4" w:space="0" w:color="auto"/>
            </w:tcBorders>
          </w:tcPr>
          <w:p w:rsidR="006A5DB7" w:rsidRPr="00344095" w:rsidRDefault="006A5DB7" w:rsidP="004D7D7E">
            <w:pPr>
              <w:spacing w:after="0" w:line="240" w:lineRule="auto"/>
              <w:jc w:val="center"/>
              <w:rPr>
                <w:rFonts w:ascii="Arial" w:hAnsi="Arial" w:cs="Arial"/>
                <w:b/>
                <w:sz w:val="18"/>
                <w:szCs w:val="14"/>
              </w:rPr>
            </w:pPr>
            <w:r w:rsidRPr="00344095">
              <w:rPr>
                <w:rFonts w:ascii="Arial" w:hAnsi="Arial" w:cs="Arial"/>
                <w:b/>
                <w:sz w:val="18"/>
                <w:szCs w:val="14"/>
              </w:rPr>
              <w:t>X</w:t>
            </w:r>
            <w:r>
              <w:rPr>
                <w:rFonts w:ascii="Arial" w:hAnsi="Arial" w:cs="Arial"/>
                <w:b/>
                <w:sz w:val="18"/>
                <w:szCs w:val="14"/>
              </w:rPr>
              <w:t>CU</w:t>
            </w:r>
            <w:r w:rsidRPr="00344095">
              <w:rPr>
                <w:rFonts w:ascii="Arial" w:hAnsi="Arial" w:cs="Arial"/>
                <w:b/>
                <w:sz w:val="18"/>
                <w:szCs w:val="14"/>
              </w:rPr>
              <w:t>0</w:t>
            </w:r>
            <w:r w:rsidR="0050680E">
              <w:rPr>
                <w:rFonts w:ascii="Arial" w:hAnsi="Arial" w:cs="Arial"/>
                <w:b/>
                <w:sz w:val="18"/>
                <w:szCs w:val="14"/>
              </w:rPr>
              <w:t>6</w:t>
            </w:r>
            <w:r>
              <w:rPr>
                <w:rFonts w:ascii="Arial" w:hAnsi="Arial" w:cs="Arial"/>
                <w:b/>
                <w:sz w:val="18"/>
                <w:szCs w:val="14"/>
              </w:rPr>
              <w:t>T</w:t>
            </w:r>
          </w:p>
        </w:tc>
        <w:tc>
          <w:tcPr>
            <w:tcW w:w="2430" w:type="dxa"/>
            <w:tcBorders>
              <w:top w:val="single" w:sz="4" w:space="0" w:color="auto"/>
            </w:tcBorders>
          </w:tcPr>
          <w:p w:rsidR="006A5DB7" w:rsidRPr="00344095" w:rsidRDefault="006A5DB7" w:rsidP="0050680E">
            <w:pPr>
              <w:spacing w:after="0" w:line="240" w:lineRule="auto"/>
              <w:jc w:val="center"/>
              <w:rPr>
                <w:rFonts w:ascii="Arial" w:hAnsi="Arial" w:cs="Arial"/>
                <w:b/>
                <w:sz w:val="18"/>
                <w:szCs w:val="14"/>
              </w:rPr>
            </w:pPr>
            <w:r w:rsidRPr="00344095">
              <w:rPr>
                <w:rFonts w:ascii="Arial" w:hAnsi="Arial" w:cs="Arial"/>
                <w:b/>
                <w:sz w:val="18"/>
                <w:szCs w:val="14"/>
              </w:rPr>
              <w:t>X</w:t>
            </w:r>
            <w:r>
              <w:rPr>
                <w:rFonts w:ascii="Arial" w:hAnsi="Arial" w:cs="Arial"/>
                <w:b/>
                <w:sz w:val="18"/>
                <w:szCs w:val="14"/>
              </w:rPr>
              <w:t>CU</w:t>
            </w:r>
            <w:r w:rsidRPr="00344095">
              <w:rPr>
                <w:rFonts w:ascii="Arial" w:hAnsi="Arial" w:cs="Arial"/>
                <w:b/>
                <w:sz w:val="18"/>
                <w:szCs w:val="14"/>
              </w:rPr>
              <w:t>0</w:t>
            </w:r>
            <w:r w:rsidR="0050680E">
              <w:rPr>
                <w:rFonts w:ascii="Arial" w:hAnsi="Arial" w:cs="Arial"/>
                <w:b/>
                <w:sz w:val="18"/>
                <w:szCs w:val="14"/>
              </w:rPr>
              <w:t>6</w:t>
            </w:r>
            <w:r>
              <w:rPr>
                <w:rFonts w:ascii="Arial" w:hAnsi="Arial" w:cs="Arial"/>
                <w:b/>
                <w:sz w:val="18"/>
                <w:szCs w:val="14"/>
              </w:rPr>
              <w:t>Z</w:t>
            </w:r>
          </w:p>
        </w:tc>
      </w:tr>
      <w:tr w:rsidR="006A5DB7" w:rsidRPr="00344095" w:rsidTr="006A5DB7">
        <w:trPr>
          <w:trHeight w:val="255"/>
        </w:trPr>
        <w:tc>
          <w:tcPr>
            <w:tcW w:w="1800" w:type="dxa"/>
            <w:tcBorders>
              <w:top w:val="single" w:sz="4" w:space="0" w:color="auto"/>
            </w:tcBorders>
            <w:noWrap/>
            <w:tcMar>
              <w:top w:w="14" w:type="dxa"/>
              <w:left w:w="29" w:type="dxa"/>
              <w:bottom w:w="14" w:type="dxa"/>
              <w:right w:w="29" w:type="dxa"/>
            </w:tcMar>
            <w:vAlign w:val="bottom"/>
          </w:tcPr>
          <w:p w:rsidR="006A5DB7" w:rsidRPr="00525420" w:rsidRDefault="006A5DB7" w:rsidP="004D3B41">
            <w:pPr>
              <w:spacing w:after="0" w:line="240" w:lineRule="auto"/>
              <w:rPr>
                <w:rFonts w:ascii="Arial" w:eastAsia="Arial Unicode MS" w:hAnsi="Arial" w:cs="Arial"/>
                <w:sz w:val="16"/>
                <w:szCs w:val="16"/>
              </w:rPr>
            </w:pPr>
            <w:r w:rsidRPr="00525420">
              <w:rPr>
                <w:rFonts w:ascii="Arial" w:eastAsia="Arial Unicode MS" w:hAnsi="Arial" w:cs="Arial"/>
                <w:sz w:val="16"/>
                <w:szCs w:val="16"/>
              </w:rPr>
              <w:t>Description</w:t>
            </w:r>
          </w:p>
        </w:tc>
        <w:tc>
          <w:tcPr>
            <w:tcW w:w="2520" w:type="dxa"/>
            <w:tcBorders>
              <w:top w:val="single" w:sz="4" w:space="0" w:color="auto"/>
            </w:tcBorders>
          </w:tcPr>
          <w:p w:rsidR="006A5DB7" w:rsidRPr="00344095" w:rsidRDefault="006A5DB7" w:rsidP="0027622B">
            <w:pPr>
              <w:spacing w:after="0" w:line="240" w:lineRule="auto"/>
              <w:jc w:val="center"/>
              <w:rPr>
                <w:rFonts w:ascii="Arial" w:hAnsi="Arial" w:cs="Arial"/>
                <w:b/>
                <w:sz w:val="18"/>
                <w:szCs w:val="14"/>
              </w:rPr>
            </w:pPr>
            <w:r w:rsidRPr="006A5DB7">
              <w:rPr>
                <w:rFonts w:ascii="Arial" w:hAnsi="Arial" w:cs="Arial"/>
                <w:b/>
                <w:sz w:val="18"/>
                <w:szCs w:val="14"/>
              </w:rPr>
              <w:t>18V LXT Lithium-Ion Brushless Cordless 1</w:t>
            </w:r>
            <w:r w:rsidR="0050680E">
              <w:rPr>
                <w:rFonts w:ascii="Arial" w:hAnsi="Arial" w:cs="Arial"/>
                <w:b/>
                <w:sz w:val="18"/>
                <w:szCs w:val="14"/>
              </w:rPr>
              <w:t>0</w:t>
            </w:r>
            <w:r w:rsidRPr="006A5DB7">
              <w:rPr>
                <w:rFonts w:ascii="Arial" w:hAnsi="Arial" w:cs="Arial"/>
                <w:b/>
                <w:sz w:val="18"/>
                <w:szCs w:val="14"/>
              </w:rPr>
              <w:t>" Chain Saw Kit (5.0Ah)</w:t>
            </w:r>
          </w:p>
        </w:tc>
        <w:tc>
          <w:tcPr>
            <w:tcW w:w="2430" w:type="dxa"/>
            <w:tcBorders>
              <w:top w:val="single" w:sz="4" w:space="0" w:color="auto"/>
            </w:tcBorders>
          </w:tcPr>
          <w:p w:rsidR="006A5DB7" w:rsidRPr="00344095" w:rsidRDefault="006A5DB7" w:rsidP="004D7D7E">
            <w:pPr>
              <w:spacing w:after="0" w:line="240" w:lineRule="auto"/>
              <w:jc w:val="center"/>
              <w:rPr>
                <w:rFonts w:ascii="Arial" w:hAnsi="Arial" w:cs="Arial"/>
                <w:b/>
                <w:sz w:val="18"/>
                <w:szCs w:val="14"/>
              </w:rPr>
            </w:pPr>
            <w:r>
              <w:rPr>
                <w:rFonts w:ascii="Arial" w:hAnsi="Arial" w:cs="Arial"/>
                <w:b/>
                <w:sz w:val="18"/>
                <w:szCs w:val="14"/>
              </w:rPr>
              <w:t>18V LXT Lithium-Ion Brushless Cordless 1</w:t>
            </w:r>
            <w:r w:rsidR="004D7D7E">
              <w:rPr>
                <w:rFonts w:ascii="Arial" w:hAnsi="Arial" w:cs="Arial"/>
                <w:b/>
                <w:sz w:val="18"/>
                <w:szCs w:val="14"/>
              </w:rPr>
              <w:t>0</w:t>
            </w:r>
            <w:r>
              <w:rPr>
                <w:rFonts w:ascii="Arial" w:hAnsi="Arial" w:cs="Arial"/>
                <w:b/>
                <w:sz w:val="18"/>
                <w:szCs w:val="14"/>
              </w:rPr>
              <w:t>” Chain Saw (Tool only)</w:t>
            </w:r>
          </w:p>
        </w:tc>
      </w:tr>
      <w:tr w:rsidR="004D7D7E" w:rsidRPr="00344095" w:rsidTr="006A5DB7">
        <w:trPr>
          <w:trHeight w:val="255"/>
        </w:trPr>
        <w:tc>
          <w:tcPr>
            <w:tcW w:w="1800" w:type="dxa"/>
            <w:noWrap/>
            <w:tcMar>
              <w:top w:w="14" w:type="dxa"/>
              <w:left w:w="29" w:type="dxa"/>
              <w:bottom w:w="14" w:type="dxa"/>
              <w:right w:w="29" w:type="dxa"/>
            </w:tcMar>
            <w:vAlign w:val="center"/>
          </w:tcPr>
          <w:p w:rsidR="004D7D7E" w:rsidRPr="00525420" w:rsidRDefault="004D7D7E" w:rsidP="004D3B41">
            <w:pPr>
              <w:spacing w:after="0" w:line="240" w:lineRule="auto"/>
              <w:rPr>
                <w:rFonts w:ascii="Arial" w:eastAsia="Arial Unicode MS" w:hAnsi="Arial" w:cs="Arial"/>
                <w:sz w:val="16"/>
                <w:szCs w:val="16"/>
              </w:rPr>
            </w:pPr>
            <w:r>
              <w:rPr>
                <w:rFonts w:ascii="Arial" w:eastAsia="Arial Unicode MS" w:hAnsi="Arial" w:cs="Arial"/>
                <w:sz w:val="16"/>
                <w:szCs w:val="16"/>
              </w:rPr>
              <w:t>Guide Bar Length</w:t>
            </w:r>
          </w:p>
        </w:tc>
        <w:tc>
          <w:tcPr>
            <w:tcW w:w="2520" w:type="dxa"/>
            <w:vAlign w:val="center"/>
          </w:tcPr>
          <w:p w:rsidR="004D7D7E" w:rsidRPr="00344095" w:rsidRDefault="004D7D7E" w:rsidP="0050680E">
            <w:pPr>
              <w:spacing w:after="0" w:line="240" w:lineRule="auto"/>
              <w:jc w:val="center"/>
              <w:rPr>
                <w:rFonts w:ascii="Arial" w:hAnsi="Arial" w:cs="Arial"/>
                <w:sz w:val="16"/>
                <w:szCs w:val="16"/>
              </w:rPr>
            </w:pPr>
            <w:r>
              <w:rPr>
                <w:rFonts w:ascii="Arial" w:hAnsi="Arial" w:cs="Arial"/>
                <w:sz w:val="16"/>
                <w:szCs w:val="16"/>
              </w:rPr>
              <w:t>10”</w:t>
            </w:r>
          </w:p>
        </w:tc>
        <w:tc>
          <w:tcPr>
            <w:tcW w:w="2430" w:type="dxa"/>
            <w:vAlign w:val="center"/>
          </w:tcPr>
          <w:p w:rsidR="004D7D7E" w:rsidRPr="00344095" w:rsidRDefault="004D7D7E" w:rsidP="005C16BF">
            <w:pPr>
              <w:spacing w:after="0" w:line="240" w:lineRule="auto"/>
              <w:jc w:val="center"/>
              <w:rPr>
                <w:rFonts w:ascii="Arial" w:hAnsi="Arial" w:cs="Arial"/>
                <w:sz w:val="16"/>
                <w:szCs w:val="16"/>
              </w:rPr>
            </w:pPr>
            <w:r>
              <w:rPr>
                <w:rFonts w:ascii="Arial" w:hAnsi="Arial" w:cs="Arial"/>
                <w:sz w:val="16"/>
                <w:szCs w:val="16"/>
              </w:rPr>
              <w:t>10”</w:t>
            </w:r>
          </w:p>
        </w:tc>
      </w:tr>
      <w:tr w:rsidR="004D7D7E" w:rsidRPr="00344095" w:rsidTr="006A5DB7">
        <w:trPr>
          <w:trHeight w:val="255"/>
        </w:trPr>
        <w:tc>
          <w:tcPr>
            <w:tcW w:w="1800" w:type="dxa"/>
            <w:noWrap/>
            <w:tcMar>
              <w:top w:w="14" w:type="dxa"/>
              <w:left w:w="29" w:type="dxa"/>
              <w:bottom w:w="14" w:type="dxa"/>
              <w:right w:w="29" w:type="dxa"/>
            </w:tcMar>
            <w:vAlign w:val="center"/>
          </w:tcPr>
          <w:p w:rsidR="004D7D7E" w:rsidRPr="00525420" w:rsidRDefault="004D7D7E" w:rsidP="004D3B41">
            <w:pPr>
              <w:pStyle w:val="NormalWeb"/>
              <w:rPr>
                <w:rFonts w:ascii="Arial" w:hAnsi="Arial" w:cs="Arial"/>
                <w:sz w:val="16"/>
                <w:szCs w:val="16"/>
              </w:rPr>
            </w:pPr>
            <w:r>
              <w:rPr>
                <w:rFonts w:ascii="Arial" w:hAnsi="Arial" w:cs="Arial"/>
                <w:sz w:val="16"/>
                <w:szCs w:val="16"/>
              </w:rPr>
              <w:t>Chain Speed</w:t>
            </w:r>
          </w:p>
        </w:tc>
        <w:tc>
          <w:tcPr>
            <w:tcW w:w="2520" w:type="dxa"/>
            <w:vAlign w:val="center"/>
          </w:tcPr>
          <w:p w:rsidR="004D7D7E" w:rsidRPr="00344095" w:rsidRDefault="004D7D7E" w:rsidP="0050680E">
            <w:pPr>
              <w:spacing w:after="0" w:line="240" w:lineRule="auto"/>
              <w:jc w:val="center"/>
              <w:rPr>
                <w:rFonts w:ascii="Arial" w:hAnsi="Arial" w:cs="Arial"/>
                <w:sz w:val="16"/>
                <w:szCs w:val="16"/>
              </w:rPr>
            </w:pPr>
            <w:r>
              <w:rPr>
                <w:rFonts w:ascii="Arial" w:hAnsi="Arial" w:cs="Arial"/>
                <w:sz w:val="16"/>
                <w:szCs w:val="16"/>
              </w:rPr>
              <w:t>0-4,720 FPM</w:t>
            </w:r>
          </w:p>
        </w:tc>
        <w:tc>
          <w:tcPr>
            <w:tcW w:w="2430" w:type="dxa"/>
            <w:vAlign w:val="center"/>
          </w:tcPr>
          <w:p w:rsidR="004D7D7E" w:rsidRPr="00344095" w:rsidRDefault="004D7D7E" w:rsidP="005C16BF">
            <w:pPr>
              <w:spacing w:after="0" w:line="240" w:lineRule="auto"/>
              <w:jc w:val="center"/>
              <w:rPr>
                <w:rFonts w:ascii="Arial" w:hAnsi="Arial" w:cs="Arial"/>
                <w:sz w:val="16"/>
                <w:szCs w:val="16"/>
              </w:rPr>
            </w:pPr>
            <w:r>
              <w:rPr>
                <w:rFonts w:ascii="Arial" w:hAnsi="Arial" w:cs="Arial"/>
                <w:sz w:val="16"/>
                <w:szCs w:val="16"/>
              </w:rPr>
              <w:t>0-4,720 FPM</w:t>
            </w:r>
          </w:p>
        </w:tc>
      </w:tr>
      <w:tr w:rsidR="004D7D7E" w:rsidRPr="00344095" w:rsidTr="006A5DB7">
        <w:trPr>
          <w:trHeight w:val="255"/>
        </w:trPr>
        <w:tc>
          <w:tcPr>
            <w:tcW w:w="1800" w:type="dxa"/>
            <w:noWrap/>
            <w:tcMar>
              <w:top w:w="14" w:type="dxa"/>
              <w:left w:w="29" w:type="dxa"/>
              <w:bottom w:w="14" w:type="dxa"/>
              <w:right w:w="29" w:type="dxa"/>
            </w:tcMar>
            <w:vAlign w:val="center"/>
          </w:tcPr>
          <w:p w:rsidR="004D7D7E" w:rsidRPr="00525420" w:rsidRDefault="004D7D7E" w:rsidP="004D3B41">
            <w:pPr>
              <w:pStyle w:val="NormalWeb"/>
              <w:rPr>
                <w:rFonts w:ascii="Arial" w:hAnsi="Arial" w:cs="Arial"/>
                <w:sz w:val="16"/>
                <w:szCs w:val="16"/>
              </w:rPr>
            </w:pPr>
            <w:r>
              <w:rPr>
                <w:rFonts w:ascii="Arial" w:hAnsi="Arial" w:cs="Arial"/>
                <w:sz w:val="16"/>
                <w:szCs w:val="16"/>
              </w:rPr>
              <w:t>Chain Pitch</w:t>
            </w:r>
          </w:p>
        </w:tc>
        <w:tc>
          <w:tcPr>
            <w:tcW w:w="2520" w:type="dxa"/>
            <w:vAlign w:val="center"/>
          </w:tcPr>
          <w:p w:rsidR="004D7D7E" w:rsidRPr="00344095" w:rsidRDefault="004D7D7E" w:rsidP="00FA5B44">
            <w:pPr>
              <w:pStyle w:val="NormalWeb"/>
              <w:jc w:val="center"/>
              <w:rPr>
                <w:rFonts w:ascii="Arial" w:hAnsi="Arial" w:cs="Arial"/>
                <w:sz w:val="16"/>
                <w:szCs w:val="16"/>
              </w:rPr>
            </w:pPr>
            <w:r>
              <w:rPr>
                <w:rFonts w:ascii="Arial" w:hAnsi="Arial" w:cs="Arial"/>
                <w:sz w:val="16"/>
                <w:szCs w:val="16"/>
              </w:rPr>
              <w:t>3/8”</w:t>
            </w:r>
          </w:p>
        </w:tc>
        <w:tc>
          <w:tcPr>
            <w:tcW w:w="2430" w:type="dxa"/>
            <w:vAlign w:val="center"/>
          </w:tcPr>
          <w:p w:rsidR="004D7D7E" w:rsidRPr="00344095" w:rsidRDefault="004D7D7E" w:rsidP="005C16BF">
            <w:pPr>
              <w:pStyle w:val="NormalWeb"/>
              <w:jc w:val="center"/>
              <w:rPr>
                <w:rFonts w:ascii="Arial" w:hAnsi="Arial" w:cs="Arial"/>
                <w:sz w:val="16"/>
                <w:szCs w:val="16"/>
              </w:rPr>
            </w:pPr>
            <w:r>
              <w:rPr>
                <w:rFonts w:ascii="Arial" w:hAnsi="Arial" w:cs="Arial"/>
                <w:sz w:val="16"/>
                <w:szCs w:val="16"/>
              </w:rPr>
              <w:t>3/8”</w:t>
            </w:r>
          </w:p>
        </w:tc>
      </w:tr>
      <w:tr w:rsidR="004D7D7E" w:rsidRPr="00344095" w:rsidTr="006A5DB7">
        <w:trPr>
          <w:trHeight w:val="255"/>
        </w:trPr>
        <w:tc>
          <w:tcPr>
            <w:tcW w:w="1800" w:type="dxa"/>
            <w:noWrap/>
            <w:tcMar>
              <w:top w:w="14" w:type="dxa"/>
              <w:left w:w="29" w:type="dxa"/>
              <w:bottom w:w="14" w:type="dxa"/>
              <w:right w:w="29" w:type="dxa"/>
            </w:tcMar>
            <w:vAlign w:val="center"/>
          </w:tcPr>
          <w:p w:rsidR="004D7D7E" w:rsidRDefault="004D7D7E" w:rsidP="004D3B41">
            <w:pPr>
              <w:pStyle w:val="NormalWeb"/>
              <w:rPr>
                <w:rFonts w:ascii="Arial" w:hAnsi="Arial" w:cs="Arial"/>
                <w:sz w:val="16"/>
                <w:szCs w:val="16"/>
              </w:rPr>
            </w:pPr>
            <w:r>
              <w:rPr>
                <w:rFonts w:ascii="Arial" w:hAnsi="Arial" w:cs="Arial"/>
                <w:sz w:val="16"/>
                <w:szCs w:val="16"/>
              </w:rPr>
              <w:t>Chain Gauge</w:t>
            </w:r>
          </w:p>
        </w:tc>
        <w:tc>
          <w:tcPr>
            <w:tcW w:w="2520" w:type="dxa"/>
            <w:vAlign w:val="center"/>
          </w:tcPr>
          <w:p w:rsidR="004D7D7E" w:rsidRDefault="004D7D7E" w:rsidP="0050680E">
            <w:pPr>
              <w:pStyle w:val="NormalWeb"/>
              <w:jc w:val="center"/>
              <w:rPr>
                <w:rFonts w:ascii="Arial" w:hAnsi="Arial" w:cs="Arial"/>
                <w:sz w:val="16"/>
                <w:szCs w:val="16"/>
              </w:rPr>
            </w:pPr>
            <w:r>
              <w:rPr>
                <w:rFonts w:ascii="Arial" w:hAnsi="Arial" w:cs="Arial"/>
                <w:sz w:val="16"/>
                <w:szCs w:val="16"/>
              </w:rPr>
              <w:t>.043”</w:t>
            </w:r>
          </w:p>
        </w:tc>
        <w:tc>
          <w:tcPr>
            <w:tcW w:w="2430" w:type="dxa"/>
            <w:vAlign w:val="center"/>
          </w:tcPr>
          <w:p w:rsidR="004D7D7E" w:rsidRDefault="004D7D7E" w:rsidP="005C16BF">
            <w:pPr>
              <w:pStyle w:val="NormalWeb"/>
              <w:jc w:val="center"/>
              <w:rPr>
                <w:rFonts w:ascii="Arial" w:hAnsi="Arial" w:cs="Arial"/>
                <w:sz w:val="16"/>
                <w:szCs w:val="16"/>
              </w:rPr>
            </w:pPr>
            <w:r>
              <w:rPr>
                <w:rFonts w:ascii="Arial" w:hAnsi="Arial" w:cs="Arial"/>
                <w:sz w:val="16"/>
                <w:szCs w:val="16"/>
              </w:rPr>
              <w:t>.043”</w:t>
            </w:r>
          </w:p>
        </w:tc>
      </w:tr>
      <w:tr w:rsidR="004D7D7E" w:rsidRPr="00344095" w:rsidTr="006A5DB7">
        <w:trPr>
          <w:trHeight w:val="255"/>
        </w:trPr>
        <w:tc>
          <w:tcPr>
            <w:tcW w:w="1800" w:type="dxa"/>
            <w:noWrap/>
            <w:tcMar>
              <w:top w:w="14" w:type="dxa"/>
              <w:left w:w="29" w:type="dxa"/>
              <w:bottom w:w="14" w:type="dxa"/>
              <w:right w:w="29" w:type="dxa"/>
            </w:tcMar>
            <w:vAlign w:val="center"/>
          </w:tcPr>
          <w:p w:rsidR="004D7D7E" w:rsidRPr="00525420" w:rsidRDefault="004D7D7E" w:rsidP="004D3B41">
            <w:pPr>
              <w:pStyle w:val="NormalWeb"/>
              <w:rPr>
                <w:rFonts w:ascii="Arial" w:hAnsi="Arial" w:cs="Arial"/>
                <w:sz w:val="16"/>
                <w:szCs w:val="16"/>
              </w:rPr>
            </w:pPr>
            <w:r w:rsidRPr="00525420">
              <w:rPr>
                <w:rFonts w:ascii="Arial" w:hAnsi="Arial" w:cs="Arial"/>
                <w:sz w:val="16"/>
                <w:szCs w:val="16"/>
              </w:rPr>
              <w:t>Battery</w:t>
            </w:r>
          </w:p>
        </w:tc>
        <w:tc>
          <w:tcPr>
            <w:tcW w:w="2520" w:type="dxa"/>
            <w:vAlign w:val="center"/>
          </w:tcPr>
          <w:p w:rsidR="004D7D7E" w:rsidRPr="00344095" w:rsidRDefault="004D7D7E" w:rsidP="00FA5B44">
            <w:pPr>
              <w:pStyle w:val="NormalWeb"/>
              <w:jc w:val="center"/>
              <w:rPr>
                <w:rFonts w:ascii="Arial" w:hAnsi="Arial" w:cs="Arial"/>
                <w:sz w:val="16"/>
                <w:szCs w:val="16"/>
              </w:rPr>
            </w:pPr>
            <w:r>
              <w:rPr>
                <w:rFonts w:ascii="Arial" w:hAnsi="Arial" w:cs="Arial"/>
                <w:sz w:val="16"/>
                <w:szCs w:val="16"/>
              </w:rPr>
              <w:t>18V LXT Lithium-Ion</w:t>
            </w:r>
          </w:p>
        </w:tc>
        <w:tc>
          <w:tcPr>
            <w:tcW w:w="2430" w:type="dxa"/>
            <w:vAlign w:val="center"/>
          </w:tcPr>
          <w:p w:rsidR="004D7D7E" w:rsidRPr="00344095" w:rsidRDefault="004D7D7E" w:rsidP="005C16BF">
            <w:pPr>
              <w:pStyle w:val="NormalWeb"/>
              <w:jc w:val="center"/>
              <w:rPr>
                <w:rFonts w:ascii="Arial" w:hAnsi="Arial" w:cs="Arial"/>
                <w:sz w:val="16"/>
                <w:szCs w:val="16"/>
              </w:rPr>
            </w:pPr>
            <w:r>
              <w:rPr>
                <w:rFonts w:ascii="Arial" w:hAnsi="Arial" w:cs="Arial"/>
                <w:sz w:val="16"/>
                <w:szCs w:val="16"/>
              </w:rPr>
              <w:t>18V LXT Lithium-Ion</w:t>
            </w:r>
          </w:p>
        </w:tc>
      </w:tr>
      <w:tr w:rsidR="004D7D7E" w:rsidRPr="00344095" w:rsidTr="006A5DB7">
        <w:trPr>
          <w:trHeight w:val="255"/>
        </w:trPr>
        <w:tc>
          <w:tcPr>
            <w:tcW w:w="1800" w:type="dxa"/>
            <w:noWrap/>
            <w:tcMar>
              <w:top w:w="14" w:type="dxa"/>
              <w:left w:w="29" w:type="dxa"/>
              <w:bottom w:w="14" w:type="dxa"/>
              <w:right w:w="29" w:type="dxa"/>
            </w:tcMar>
            <w:vAlign w:val="center"/>
          </w:tcPr>
          <w:p w:rsidR="004D7D7E" w:rsidRPr="00525420" w:rsidRDefault="004D7D7E" w:rsidP="004D3B41">
            <w:pPr>
              <w:pStyle w:val="NormalWeb"/>
              <w:rPr>
                <w:rFonts w:ascii="Arial" w:hAnsi="Arial" w:cs="Arial"/>
                <w:sz w:val="16"/>
                <w:szCs w:val="16"/>
              </w:rPr>
            </w:pPr>
            <w:r w:rsidRPr="00525420">
              <w:rPr>
                <w:rFonts w:ascii="Arial" w:hAnsi="Arial" w:cs="Arial"/>
                <w:sz w:val="16"/>
                <w:szCs w:val="16"/>
              </w:rPr>
              <w:t>Overall Length</w:t>
            </w:r>
          </w:p>
        </w:tc>
        <w:tc>
          <w:tcPr>
            <w:tcW w:w="2520" w:type="dxa"/>
            <w:vAlign w:val="center"/>
          </w:tcPr>
          <w:p w:rsidR="004D7D7E" w:rsidRPr="00344095" w:rsidRDefault="004D7D7E" w:rsidP="0050680E">
            <w:pPr>
              <w:pStyle w:val="NormalWeb"/>
              <w:jc w:val="center"/>
              <w:rPr>
                <w:rFonts w:ascii="Arial" w:hAnsi="Arial" w:cs="Arial"/>
                <w:sz w:val="16"/>
                <w:szCs w:val="16"/>
              </w:rPr>
            </w:pPr>
            <w:r>
              <w:rPr>
                <w:rFonts w:ascii="Arial" w:hAnsi="Arial" w:cs="Arial"/>
                <w:sz w:val="16"/>
                <w:szCs w:val="16"/>
              </w:rPr>
              <w:t>19-3/8”</w:t>
            </w:r>
          </w:p>
        </w:tc>
        <w:tc>
          <w:tcPr>
            <w:tcW w:w="2430" w:type="dxa"/>
            <w:vAlign w:val="center"/>
          </w:tcPr>
          <w:p w:rsidR="004D7D7E" w:rsidRPr="00344095" w:rsidRDefault="004D7D7E" w:rsidP="005C16BF">
            <w:pPr>
              <w:pStyle w:val="NormalWeb"/>
              <w:jc w:val="center"/>
              <w:rPr>
                <w:rFonts w:ascii="Arial" w:hAnsi="Arial" w:cs="Arial"/>
                <w:sz w:val="16"/>
                <w:szCs w:val="16"/>
              </w:rPr>
            </w:pPr>
            <w:r>
              <w:rPr>
                <w:rFonts w:ascii="Arial" w:hAnsi="Arial" w:cs="Arial"/>
                <w:sz w:val="16"/>
                <w:szCs w:val="16"/>
              </w:rPr>
              <w:t>19-3/8”</w:t>
            </w:r>
          </w:p>
        </w:tc>
      </w:tr>
      <w:tr w:rsidR="004D7D7E" w:rsidRPr="00344095" w:rsidTr="006A5DB7">
        <w:trPr>
          <w:trHeight w:val="255"/>
        </w:trPr>
        <w:tc>
          <w:tcPr>
            <w:tcW w:w="1800" w:type="dxa"/>
            <w:noWrap/>
            <w:tcMar>
              <w:top w:w="14" w:type="dxa"/>
              <w:left w:w="29" w:type="dxa"/>
              <w:bottom w:w="14" w:type="dxa"/>
              <w:right w:w="29" w:type="dxa"/>
            </w:tcMar>
            <w:vAlign w:val="center"/>
          </w:tcPr>
          <w:p w:rsidR="004D7D7E" w:rsidRPr="00525420" w:rsidRDefault="004D7D7E" w:rsidP="004D3B41">
            <w:pPr>
              <w:pStyle w:val="NormalWeb"/>
              <w:rPr>
                <w:rFonts w:ascii="Arial" w:hAnsi="Arial" w:cs="Arial"/>
                <w:sz w:val="16"/>
                <w:szCs w:val="16"/>
              </w:rPr>
            </w:pPr>
            <w:r w:rsidRPr="00525420">
              <w:rPr>
                <w:rFonts w:ascii="Arial" w:hAnsi="Arial" w:cs="Arial"/>
                <w:sz w:val="16"/>
                <w:szCs w:val="16"/>
              </w:rPr>
              <w:t>Net Weight</w:t>
            </w:r>
          </w:p>
        </w:tc>
        <w:tc>
          <w:tcPr>
            <w:tcW w:w="2520" w:type="dxa"/>
            <w:vAlign w:val="center"/>
          </w:tcPr>
          <w:p w:rsidR="004D7D7E" w:rsidRPr="00344095" w:rsidRDefault="004D7D7E" w:rsidP="0050680E">
            <w:pPr>
              <w:pStyle w:val="NormalWeb"/>
              <w:jc w:val="center"/>
              <w:rPr>
                <w:rFonts w:ascii="Arial" w:hAnsi="Arial" w:cs="Arial"/>
                <w:sz w:val="16"/>
                <w:szCs w:val="16"/>
              </w:rPr>
            </w:pPr>
            <w:r>
              <w:rPr>
                <w:rFonts w:ascii="Arial" w:hAnsi="Arial" w:cs="Arial"/>
                <w:sz w:val="16"/>
                <w:szCs w:val="16"/>
              </w:rPr>
              <w:t>7</w:t>
            </w:r>
            <w:r w:rsidRPr="00344095">
              <w:rPr>
                <w:rFonts w:ascii="Arial" w:hAnsi="Arial" w:cs="Arial"/>
                <w:sz w:val="16"/>
                <w:szCs w:val="16"/>
              </w:rPr>
              <w:t>.</w:t>
            </w:r>
            <w:r>
              <w:rPr>
                <w:rFonts w:ascii="Arial" w:hAnsi="Arial" w:cs="Arial"/>
                <w:sz w:val="16"/>
                <w:szCs w:val="16"/>
              </w:rPr>
              <w:t>2</w:t>
            </w:r>
            <w:r w:rsidRPr="00344095">
              <w:rPr>
                <w:rFonts w:ascii="Arial" w:hAnsi="Arial" w:cs="Arial"/>
                <w:sz w:val="16"/>
                <w:szCs w:val="16"/>
              </w:rPr>
              <w:t xml:space="preserve"> lbs.</w:t>
            </w:r>
            <w:r>
              <w:rPr>
                <w:rFonts w:ascii="Arial" w:hAnsi="Arial" w:cs="Arial"/>
                <w:sz w:val="16"/>
                <w:szCs w:val="16"/>
              </w:rPr>
              <w:t xml:space="preserve">, with battery </w:t>
            </w:r>
          </w:p>
        </w:tc>
        <w:tc>
          <w:tcPr>
            <w:tcW w:w="2430" w:type="dxa"/>
            <w:vAlign w:val="center"/>
          </w:tcPr>
          <w:p w:rsidR="004D7D7E" w:rsidRDefault="004D7D7E" w:rsidP="005C16BF">
            <w:pPr>
              <w:pStyle w:val="NormalWeb"/>
              <w:jc w:val="center"/>
              <w:rPr>
                <w:rFonts w:ascii="Arial" w:hAnsi="Arial" w:cs="Arial"/>
                <w:sz w:val="16"/>
                <w:szCs w:val="16"/>
              </w:rPr>
            </w:pPr>
            <w:r>
              <w:rPr>
                <w:rFonts w:ascii="Arial" w:hAnsi="Arial" w:cs="Arial"/>
                <w:sz w:val="16"/>
                <w:szCs w:val="16"/>
              </w:rPr>
              <w:t>7</w:t>
            </w:r>
            <w:r w:rsidRPr="00344095">
              <w:rPr>
                <w:rFonts w:ascii="Arial" w:hAnsi="Arial" w:cs="Arial"/>
                <w:sz w:val="16"/>
                <w:szCs w:val="16"/>
              </w:rPr>
              <w:t>.</w:t>
            </w:r>
            <w:r>
              <w:rPr>
                <w:rFonts w:ascii="Arial" w:hAnsi="Arial" w:cs="Arial"/>
                <w:sz w:val="16"/>
                <w:szCs w:val="16"/>
              </w:rPr>
              <w:t>2</w:t>
            </w:r>
            <w:r w:rsidRPr="00344095">
              <w:rPr>
                <w:rFonts w:ascii="Arial" w:hAnsi="Arial" w:cs="Arial"/>
                <w:sz w:val="16"/>
                <w:szCs w:val="16"/>
              </w:rPr>
              <w:t xml:space="preserve"> lbs.</w:t>
            </w:r>
            <w:r>
              <w:rPr>
                <w:rFonts w:ascii="Arial" w:hAnsi="Arial" w:cs="Arial"/>
                <w:sz w:val="16"/>
                <w:szCs w:val="16"/>
              </w:rPr>
              <w:t xml:space="preserve">, with battery </w:t>
            </w:r>
          </w:p>
          <w:p w:rsidR="004D7D7E" w:rsidRPr="00344095" w:rsidRDefault="004D7D7E" w:rsidP="005C16BF">
            <w:pPr>
              <w:pStyle w:val="NormalWeb"/>
              <w:jc w:val="center"/>
              <w:rPr>
                <w:rFonts w:ascii="Arial" w:hAnsi="Arial" w:cs="Arial"/>
                <w:sz w:val="16"/>
                <w:szCs w:val="16"/>
              </w:rPr>
            </w:pPr>
            <w:r>
              <w:rPr>
                <w:rFonts w:ascii="Arial" w:hAnsi="Arial" w:cs="Arial"/>
                <w:sz w:val="16"/>
                <w:szCs w:val="16"/>
              </w:rPr>
              <w:t>(sold separately)</w:t>
            </w:r>
          </w:p>
        </w:tc>
      </w:tr>
      <w:tr w:rsidR="006A5DB7" w:rsidRPr="00344095" w:rsidTr="006A5DB7">
        <w:trPr>
          <w:trHeight w:val="255"/>
        </w:trPr>
        <w:tc>
          <w:tcPr>
            <w:tcW w:w="1800" w:type="dxa"/>
            <w:noWrap/>
            <w:tcMar>
              <w:top w:w="14" w:type="dxa"/>
              <w:left w:w="29" w:type="dxa"/>
              <w:bottom w:w="14" w:type="dxa"/>
              <w:right w:w="29" w:type="dxa"/>
            </w:tcMar>
            <w:vAlign w:val="center"/>
          </w:tcPr>
          <w:p w:rsidR="006A5DB7" w:rsidRPr="00525420" w:rsidRDefault="006A5DB7" w:rsidP="004D3B41">
            <w:pPr>
              <w:pStyle w:val="NormalWeb"/>
              <w:rPr>
                <w:rFonts w:ascii="Arial" w:hAnsi="Arial" w:cs="Arial"/>
                <w:sz w:val="16"/>
                <w:szCs w:val="16"/>
              </w:rPr>
            </w:pPr>
            <w:r w:rsidRPr="00525420">
              <w:rPr>
                <w:rFonts w:ascii="Arial" w:hAnsi="Arial" w:cs="Arial"/>
                <w:sz w:val="16"/>
                <w:szCs w:val="16"/>
              </w:rPr>
              <w:t xml:space="preserve">Includes </w:t>
            </w:r>
          </w:p>
        </w:tc>
        <w:tc>
          <w:tcPr>
            <w:tcW w:w="2520" w:type="dxa"/>
            <w:vAlign w:val="center"/>
          </w:tcPr>
          <w:p w:rsidR="006A5DB7" w:rsidRPr="00344095" w:rsidRDefault="006A5DB7" w:rsidP="004D7D7E">
            <w:pPr>
              <w:pStyle w:val="NormalWeb"/>
              <w:jc w:val="center"/>
              <w:rPr>
                <w:rFonts w:ascii="Arial" w:hAnsi="Arial" w:cs="Arial"/>
                <w:sz w:val="16"/>
                <w:szCs w:val="16"/>
              </w:rPr>
            </w:pPr>
            <w:r w:rsidRPr="00344095">
              <w:rPr>
                <w:rFonts w:ascii="Arial" w:hAnsi="Arial" w:cs="Arial"/>
                <w:sz w:val="16"/>
                <w:szCs w:val="16"/>
              </w:rPr>
              <w:t xml:space="preserve">Tool, </w:t>
            </w:r>
            <w:r>
              <w:rPr>
                <w:rFonts w:ascii="Arial" w:hAnsi="Arial" w:cs="Arial"/>
                <w:sz w:val="16"/>
                <w:szCs w:val="16"/>
              </w:rPr>
              <w:t>1</w:t>
            </w:r>
            <w:r w:rsidR="0050680E">
              <w:rPr>
                <w:rFonts w:ascii="Arial" w:hAnsi="Arial" w:cs="Arial"/>
                <w:sz w:val="16"/>
                <w:szCs w:val="16"/>
              </w:rPr>
              <w:t>0</w:t>
            </w:r>
            <w:r>
              <w:rPr>
                <w:rFonts w:ascii="Arial" w:hAnsi="Arial" w:cs="Arial"/>
                <w:sz w:val="16"/>
                <w:szCs w:val="16"/>
              </w:rPr>
              <w:t xml:space="preserve">” </w:t>
            </w:r>
            <w:r w:rsidR="0050680E">
              <w:rPr>
                <w:rFonts w:ascii="Arial" w:hAnsi="Arial" w:cs="Arial"/>
                <w:sz w:val="16"/>
                <w:szCs w:val="16"/>
              </w:rPr>
              <w:t xml:space="preserve">Sprocket Nose </w:t>
            </w:r>
            <w:r>
              <w:rPr>
                <w:rFonts w:ascii="Arial" w:hAnsi="Arial" w:cs="Arial"/>
                <w:sz w:val="16"/>
                <w:szCs w:val="16"/>
              </w:rPr>
              <w:t xml:space="preserve">Guide Bar, </w:t>
            </w:r>
            <w:r w:rsidR="004D7D7E">
              <w:rPr>
                <w:rFonts w:ascii="Arial" w:hAnsi="Arial" w:cs="Arial"/>
                <w:sz w:val="16"/>
                <w:szCs w:val="16"/>
              </w:rPr>
              <w:t xml:space="preserve">10” Chain Saw Chain, (1) Bumper Spike, </w:t>
            </w:r>
            <w:r>
              <w:rPr>
                <w:rFonts w:ascii="Arial" w:hAnsi="Arial" w:cs="Arial"/>
                <w:sz w:val="16"/>
                <w:szCs w:val="16"/>
              </w:rPr>
              <w:t xml:space="preserve">(2) 18V LXT Lithium-Ion 5.0Ah batteries (BL1850B), (1) 18V LXT </w:t>
            </w:r>
            <w:r w:rsidR="004D7D7E">
              <w:rPr>
                <w:rFonts w:ascii="Arial" w:hAnsi="Arial" w:cs="Arial"/>
                <w:sz w:val="16"/>
                <w:szCs w:val="16"/>
              </w:rPr>
              <w:t xml:space="preserve">Rapid Optimum </w:t>
            </w:r>
            <w:r>
              <w:rPr>
                <w:rFonts w:ascii="Arial" w:hAnsi="Arial" w:cs="Arial"/>
                <w:sz w:val="16"/>
                <w:szCs w:val="16"/>
              </w:rPr>
              <w:t>Charger (DC18R</w:t>
            </w:r>
            <w:r w:rsidR="004D7D7E">
              <w:rPr>
                <w:rFonts w:ascii="Arial" w:hAnsi="Arial" w:cs="Arial"/>
                <w:sz w:val="16"/>
                <w:szCs w:val="16"/>
              </w:rPr>
              <w:t>C</w:t>
            </w:r>
            <w:r>
              <w:rPr>
                <w:rFonts w:ascii="Arial" w:hAnsi="Arial" w:cs="Arial"/>
                <w:sz w:val="16"/>
                <w:szCs w:val="16"/>
              </w:rPr>
              <w:t>)</w:t>
            </w:r>
          </w:p>
        </w:tc>
        <w:tc>
          <w:tcPr>
            <w:tcW w:w="2430" w:type="dxa"/>
            <w:vAlign w:val="center"/>
          </w:tcPr>
          <w:p w:rsidR="006A5DB7" w:rsidRPr="00344095" w:rsidRDefault="004D7D7E" w:rsidP="004D7D7E">
            <w:pPr>
              <w:pStyle w:val="NormalWeb"/>
              <w:jc w:val="center"/>
              <w:rPr>
                <w:rFonts w:ascii="Arial" w:hAnsi="Arial" w:cs="Arial"/>
                <w:sz w:val="16"/>
                <w:szCs w:val="16"/>
              </w:rPr>
            </w:pPr>
            <w:r w:rsidRPr="00344095">
              <w:rPr>
                <w:rFonts w:ascii="Arial" w:hAnsi="Arial" w:cs="Arial"/>
                <w:sz w:val="16"/>
                <w:szCs w:val="16"/>
              </w:rPr>
              <w:t xml:space="preserve">Tool, </w:t>
            </w:r>
            <w:r>
              <w:rPr>
                <w:rFonts w:ascii="Arial" w:hAnsi="Arial" w:cs="Arial"/>
                <w:sz w:val="16"/>
                <w:szCs w:val="16"/>
              </w:rPr>
              <w:t>10” Sprocket Nose Guide Bar, 10” Chain Saw Chain, (1) Bumper Spike</w:t>
            </w:r>
          </w:p>
        </w:tc>
      </w:tr>
    </w:tbl>
    <w:p w:rsidR="00CE41C7" w:rsidRDefault="00CE41C7" w:rsidP="004D3B41">
      <w:pPr>
        <w:spacing w:after="0" w:line="240" w:lineRule="auto"/>
        <w:rPr>
          <w:rFonts w:ascii="Arial" w:hAnsi="Arial" w:cs="Arial"/>
        </w:rPr>
      </w:pPr>
    </w:p>
    <w:p w:rsidR="004D7D7E" w:rsidRPr="004D7D7E" w:rsidRDefault="004D7D7E" w:rsidP="004D7D7E">
      <w:pPr>
        <w:spacing w:after="0" w:line="240" w:lineRule="auto"/>
        <w:jc w:val="center"/>
        <w:rPr>
          <w:rFonts w:ascii="Arial" w:hAnsi="Arial" w:cs="Arial"/>
          <w:b/>
        </w:rPr>
      </w:pPr>
      <w:r w:rsidRPr="004D7D7E">
        <w:rPr>
          <w:rFonts w:ascii="Arial" w:hAnsi="Arial" w:cs="Arial"/>
          <w:b/>
        </w:rPr>
        <w:t>About Makita</w:t>
      </w:r>
    </w:p>
    <w:p w:rsidR="004D7D7E" w:rsidRPr="004D7D7E" w:rsidRDefault="004D7D7E" w:rsidP="004D7D7E">
      <w:pPr>
        <w:spacing w:after="0" w:line="240" w:lineRule="auto"/>
        <w:rPr>
          <w:rFonts w:ascii="Arial" w:hAnsi="Arial" w:cs="Arial"/>
        </w:rPr>
      </w:pPr>
      <w:r w:rsidRPr="004D7D7E">
        <w:rPr>
          <w:rFonts w:ascii="Arial" w:hAnsi="Arial" w:cs="Arial"/>
        </w:rPr>
        <w:t>Makita® is a worldwide manufacturer of industrial power tools, power equipment, and pneumatics, and offers a wide range of industrial accessories. Makita U.S.A., Inc. is located in La Mirada, California, and operates an extensive distribution network throughout the U.S. Call 800/4</w:t>
      </w:r>
      <w:r w:rsidRPr="004D7D7E">
        <w:rPr>
          <w:rFonts w:ascii="Cambria Math" w:hAnsi="Cambria Math" w:cs="Cambria Math"/>
        </w:rPr>
        <w:t>‐</w:t>
      </w:r>
      <w:r w:rsidRPr="004D7D7E">
        <w:rPr>
          <w:rFonts w:ascii="Arial" w:hAnsi="Arial" w:cs="Arial"/>
        </w:rPr>
        <w:t>MAKITA or visit makitatools.com. Find Makita on Facebook, Twitter, Instagram and YouTube @</w:t>
      </w:r>
      <w:proofErr w:type="spellStart"/>
      <w:r w:rsidRPr="004D7D7E">
        <w:rPr>
          <w:rFonts w:ascii="Arial" w:hAnsi="Arial" w:cs="Arial"/>
        </w:rPr>
        <w:t>makitatools</w:t>
      </w:r>
      <w:proofErr w:type="spellEnd"/>
    </w:p>
    <w:p w:rsidR="004D7D7E" w:rsidRDefault="004D7D7E" w:rsidP="004D7D7E">
      <w:pPr>
        <w:spacing w:after="0" w:line="240" w:lineRule="auto"/>
        <w:jc w:val="center"/>
        <w:rPr>
          <w:rFonts w:ascii="Arial" w:hAnsi="Arial" w:cs="Arial"/>
        </w:rPr>
      </w:pPr>
      <w:r w:rsidRPr="004D7D7E">
        <w:rPr>
          <w:rFonts w:ascii="Arial" w:hAnsi="Arial" w:cs="Arial"/>
        </w:rPr>
        <w:t>###</w:t>
      </w:r>
    </w:p>
    <w:sectPr w:rsidR="004D7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C7"/>
    <w:rsid w:val="00065CC9"/>
    <w:rsid w:val="00173C75"/>
    <w:rsid w:val="001F77E9"/>
    <w:rsid w:val="00256CCC"/>
    <w:rsid w:val="0027622B"/>
    <w:rsid w:val="00310A87"/>
    <w:rsid w:val="003156EF"/>
    <w:rsid w:val="00404FF5"/>
    <w:rsid w:val="004655AA"/>
    <w:rsid w:val="0048335C"/>
    <w:rsid w:val="004D3B41"/>
    <w:rsid w:val="004D7D7E"/>
    <w:rsid w:val="004F6DF7"/>
    <w:rsid w:val="0050680E"/>
    <w:rsid w:val="00525420"/>
    <w:rsid w:val="00593D8C"/>
    <w:rsid w:val="005E6538"/>
    <w:rsid w:val="006551F4"/>
    <w:rsid w:val="006A5DB7"/>
    <w:rsid w:val="006B723B"/>
    <w:rsid w:val="007416B7"/>
    <w:rsid w:val="00795B54"/>
    <w:rsid w:val="00907BC8"/>
    <w:rsid w:val="009B7257"/>
    <w:rsid w:val="009C0724"/>
    <w:rsid w:val="00AD72E4"/>
    <w:rsid w:val="00B13173"/>
    <w:rsid w:val="00B355F0"/>
    <w:rsid w:val="00B87E16"/>
    <w:rsid w:val="00BF030B"/>
    <w:rsid w:val="00C14817"/>
    <w:rsid w:val="00C6648B"/>
    <w:rsid w:val="00C71C74"/>
    <w:rsid w:val="00CE41C7"/>
    <w:rsid w:val="00D61E15"/>
    <w:rsid w:val="00D73C45"/>
    <w:rsid w:val="00E217E9"/>
    <w:rsid w:val="00E929FD"/>
    <w:rsid w:val="00FA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3D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D8C"/>
    <w:rPr>
      <w:rFonts w:ascii="Tahoma" w:hAnsi="Tahoma" w:cs="Tahoma"/>
      <w:sz w:val="16"/>
      <w:szCs w:val="16"/>
    </w:rPr>
  </w:style>
  <w:style w:type="character" w:styleId="Hyperlink">
    <w:name w:val="Hyperlink"/>
    <w:basedOn w:val="DefaultParagraphFont"/>
    <w:uiPriority w:val="99"/>
    <w:unhideWhenUsed/>
    <w:rsid w:val="007416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3D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D8C"/>
    <w:rPr>
      <w:rFonts w:ascii="Tahoma" w:hAnsi="Tahoma" w:cs="Tahoma"/>
      <w:sz w:val="16"/>
      <w:szCs w:val="16"/>
    </w:rPr>
  </w:style>
  <w:style w:type="character" w:styleId="Hyperlink">
    <w:name w:val="Hyperlink"/>
    <w:basedOn w:val="DefaultParagraphFont"/>
    <w:uiPriority w:val="99"/>
    <w:unhideWhenUsed/>
    <w:rsid w:val="007416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4546">
      <w:bodyDiv w:val="1"/>
      <w:marLeft w:val="0"/>
      <w:marRight w:val="0"/>
      <w:marTop w:val="0"/>
      <w:marBottom w:val="0"/>
      <w:divBdr>
        <w:top w:val="none" w:sz="0" w:space="0" w:color="auto"/>
        <w:left w:val="none" w:sz="0" w:space="0" w:color="auto"/>
        <w:bottom w:val="none" w:sz="0" w:space="0" w:color="auto"/>
        <w:right w:val="none" w:sz="0" w:space="0" w:color="auto"/>
      </w:divBdr>
    </w:div>
    <w:div w:id="232280483">
      <w:bodyDiv w:val="1"/>
      <w:marLeft w:val="0"/>
      <w:marRight w:val="0"/>
      <w:marTop w:val="0"/>
      <w:marBottom w:val="0"/>
      <w:divBdr>
        <w:top w:val="none" w:sz="0" w:space="0" w:color="auto"/>
        <w:left w:val="none" w:sz="0" w:space="0" w:color="auto"/>
        <w:bottom w:val="none" w:sz="0" w:space="0" w:color="auto"/>
        <w:right w:val="none" w:sz="0" w:space="0" w:color="auto"/>
      </w:divBdr>
    </w:div>
    <w:div w:id="288586172">
      <w:bodyDiv w:val="1"/>
      <w:marLeft w:val="0"/>
      <w:marRight w:val="0"/>
      <w:marTop w:val="0"/>
      <w:marBottom w:val="0"/>
      <w:divBdr>
        <w:top w:val="none" w:sz="0" w:space="0" w:color="auto"/>
        <w:left w:val="none" w:sz="0" w:space="0" w:color="auto"/>
        <w:bottom w:val="none" w:sz="0" w:space="0" w:color="auto"/>
        <w:right w:val="none" w:sz="0" w:space="0" w:color="auto"/>
      </w:divBdr>
      <w:divsChild>
        <w:div w:id="1247033440">
          <w:marLeft w:val="0"/>
          <w:marRight w:val="225"/>
          <w:marTop w:val="45"/>
          <w:marBottom w:val="45"/>
          <w:divBdr>
            <w:top w:val="none" w:sz="0" w:space="0" w:color="auto"/>
            <w:left w:val="none" w:sz="0" w:space="0" w:color="auto"/>
            <w:bottom w:val="none" w:sz="0" w:space="0" w:color="auto"/>
            <w:right w:val="none" w:sz="0" w:space="0" w:color="auto"/>
          </w:divBdr>
        </w:div>
        <w:div w:id="1684472138">
          <w:marLeft w:val="0"/>
          <w:marRight w:val="0"/>
          <w:marTop w:val="0"/>
          <w:marBottom w:val="0"/>
          <w:divBdr>
            <w:top w:val="none" w:sz="0" w:space="0" w:color="auto"/>
            <w:left w:val="none" w:sz="0" w:space="0" w:color="auto"/>
            <w:bottom w:val="none" w:sz="0" w:space="0" w:color="auto"/>
            <w:right w:val="none" w:sz="0" w:space="0" w:color="auto"/>
          </w:divBdr>
        </w:div>
        <w:div w:id="1839807169">
          <w:marLeft w:val="0"/>
          <w:marRight w:val="0"/>
          <w:marTop w:val="0"/>
          <w:marBottom w:val="0"/>
          <w:divBdr>
            <w:top w:val="none" w:sz="0" w:space="0" w:color="auto"/>
            <w:left w:val="none" w:sz="0" w:space="0" w:color="auto"/>
            <w:bottom w:val="none" w:sz="0" w:space="0" w:color="auto"/>
            <w:right w:val="none" w:sz="0" w:space="0" w:color="auto"/>
          </w:divBdr>
        </w:div>
        <w:div w:id="233976666">
          <w:marLeft w:val="0"/>
          <w:marRight w:val="0"/>
          <w:marTop w:val="0"/>
          <w:marBottom w:val="0"/>
          <w:divBdr>
            <w:top w:val="none" w:sz="0" w:space="0" w:color="auto"/>
            <w:left w:val="none" w:sz="0" w:space="0" w:color="auto"/>
            <w:bottom w:val="none" w:sz="0" w:space="0" w:color="auto"/>
            <w:right w:val="none" w:sz="0" w:space="0" w:color="auto"/>
          </w:divBdr>
        </w:div>
        <w:div w:id="154996197">
          <w:marLeft w:val="0"/>
          <w:marRight w:val="0"/>
          <w:marTop w:val="0"/>
          <w:marBottom w:val="0"/>
          <w:divBdr>
            <w:top w:val="none" w:sz="0" w:space="0" w:color="auto"/>
            <w:left w:val="none" w:sz="0" w:space="0" w:color="auto"/>
            <w:bottom w:val="none" w:sz="0" w:space="0" w:color="auto"/>
            <w:right w:val="none" w:sz="0" w:space="0" w:color="auto"/>
          </w:divBdr>
        </w:div>
        <w:div w:id="146942398">
          <w:marLeft w:val="0"/>
          <w:marRight w:val="0"/>
          <w:marTop w:val="0"/>
          <w:marBottom w:val="0"/>
          <w:divBdr>
            <w:top w:val="none" w:sz="0" w:space="0" w:color="auto"/>
            <w:left w:val="none" w:sz="0" w:space="0" w:color="auto"/>
            <w:bottom w:val="none" w:sz="0" w:space="0" w:color="auto"/>
            <w:right w:val="none" w:sz="0" w:space="0" w:color="auto"/>
          </w:divBdr>
        </w:div>
        <w:div w:id="2134979244">
          <w:marLeft w:val="0"/>
          <w:marRight w:val="0"/>
          <w:marTop w:val="0"/>
          <w:marBottom w:val="0"/>
          <w:divBdr>
            <w:top w:val="none" w:sz="0" w:space="0" w:color="auto"/>
            <w:left w:val="none" w:sz="0" w:space="0" w:color="auto"/>
            <w:bottom w:val="none" w:sz="0" w:space="0" w:color="auto"/>
            <w:right w:val="none" w:sz="0" w:space="0" w:color="auto"/>
          </w:divBdr>
        </w:div>
        <w:div w:id="105657994">
          <w:marLeft w:val="0"/>
          <w:marRight w:val="0"/>
          <w:marTop w:val="0"/>
          <w:marBottom w:val="0"/>
          <w:divBdr>
            <w:top w:val="none" w:sz="0" w:space="0" w:color="auto"/>
            <w:left w:val="none" w:sz="0" w:space="0" w:color="auto"/>
            <w:bottom w:val="none" w:sz="0" w:space="0" w:color="auto"/>
            <w:right w:val="none" w:sz="0" w:space="0" w:color="auto"/>
          </w:divBdr>
        </w:div>
        <w:div w:id="1556090028">
          <w:marLeft w:val="0"/>
          <w:marRight w:val="0"/>
          <w:marTop w:val="0"/>
          <w:marBottom w:val="0"/>
          <w:divBdr>
            <w:top w:val="none" w:sz="0" w:space="0" w:color="auto"/>
            <w:left w:val="none" w:sz="0" w:space="0" w:color="auto"/>
            <w:bottom w:val="none" w:sz="0" w:space="0" w:color="auto"/>
            <w:right w:val="none" w:sz="0" w:space="0" w:color="auto"/>
          </w:divBdr>
        </w:div>
        <w:div w:id="789591548">
          <w:marLeft w:val="0"/>
          <w:marRight w:val="0"/>
          <w:marTop w:val="0"/>
          <w:marBottom w:val="0"/>
          <w:divBdr>
            <w:top w:val="none" w:sz="0" w:space="0" w:color="auto"/>
            <w:left w:val="none" w:sz="0" w:space="0" w:color="auto"/>
            <w:bottom w:val="none" w:sz="0" w:space="0" w:color="auto"/>
            <w:right w:val="none" w:sz="0" w:space="0" w:color="auto"/>
          </w:divBdr>
        </w:div>
        <w:div w:id="781337877">
          <w:marLeft w:val="0"/>
          <w:marRight w:val="0"/>
          <w:marTop w:val="0"/>
          <w:marBottom w:val="0"/>
          <w:divBdr>
            <w:top w:val="none" w:sz="0" w:space="0" w:color="auto"/>
            <w:left w:val="none" w:sz="0" w:space="0" w:color="auto"/>
            <w:bottom w:val="none" w:sz="0" w:space="0" w:color="auto"/>
            <w:right w:val="none" w:sz="0" w:space="0" w:color="auto"/>
          </w:divBdr>
        </w:div>
      </w:divsChild>
    </w:div>
    <w:div w:id="342362771">
      <w:bodyDiv w:val="1"/>
      <w:marLeft w:val="0"/>
      <w:marRight w:val="0"/>
      <w:marTop w:val="0"/>
      <w:marBottom w:val="0"/>
      <w:divBdr>
        <w:top w:val="none" w:sz="0" w:space="0" w:color="auto"/>
        <w:left w:val="none" w:sz="0" w:space="0" w:color="auto"/>
        <w:bottom w:val="none" w:sz="0" w:space="0" w:color="auto"/>
        <w:right w:val="none" w:sz="0" w:space="0" w:color="auto"/>
      </w:divBdr>
    </w:div>
    <w:div w:id="657537314">
      <w:bodyDiv w:val="1"/>
      <w:marLeft w:val="0"/>
      <w:marRight w:val="0"/>
      <w:marTop w:val="0"/>
      <w:marBottom w:val="0"/>
      <w:divBdr>
        <w:top w:val="none" w:sz="0" w:space="0" w:color="auto"/>
        <w:left w:val="none" w:sz="0" w:space="0" w:color="auto"/>
        <w:bottom w:val="none" w:sz="0" w:space="0" w:color="auto"/>
        <w:right w:val="none" w:sz="0" w:space="0" w:color="auto"/>
      </w:divBdr>
    </w:div>
    <w:div w:id="716975756">
      <w:bodyDiv w:val="1"/>
      <w:marLeft w:val="0"/>
      <w:marRight w:val="0"/>
      <w:marTop w:val="0"/>
      <w:marBottom w:val="0"/>
      <w:divBdr>
        <w:top w:val="none" w:sz="0" w:space="0" w:color="auto"/>
        <w:left w:val="none" w:sz="0" w:space="0" w:color="auto"/>
        <w:bottom w:val="none" w:sz="0" w:space="0" w:color="auto"/>
        <w:right w:val="none" w:sz="0" w:space="0" w:color="auto"/>
      </w:divBdr>
    </w:div>
    <w:div w:id="1279683340">
      <w:bodyDiv w:val="1"/>
      <w:marLeft w:val="0"/>
      <w:marRight w:val="0"/>
      <w:marTop w:val="0"/>
      <w:marBottom w:val="0"/>
      <w:divBdr>
        <w:top w:val="none" w:sz="0" w:space="0" w:color="auto"/>
        <w:left w:val="none" w:sz="0" w:space="0" w:color="auto"/>
        <w:bottom w:val="none" w:sz="0" w:space="0" w:color="auto"/>
        <w:right w:val="none" w:sz="0" w:space="0" w:color="auto"/>
      </w:divBdr>
    </w:div>
    <w:div w:id="2128307491">
      <w:bodyDiv w:val="1"/>
      <w:marLeft w:val="0"/>
      <w:marRight w:val="0"/>
      <w:marTop w:val="0"/>
      <w:marBottom w:val="0"/>
      <w:divBdr>
        <w:top w:val="none" w:sz="0" w:space="0" w:color="auto"/>
        <w:left w:val="none" w:sz="0" w:space="0" w:color="auto"/>
        <w:bottom w:val="none" w:sz="0" w:space="0" w:color="auto"/>
        <w:right w:val="none" w:sz="0" w:space="0" w:color="auto"/>
      </w:divBdr>
      <w:divsChild>
        <w:div w:id="1572350237">
          <w:marLeft w:val="0"/>
          <w:marRight w:val="0"/>
          <w:marTop w:val="0"/>
          <w:marBottom w:val="0"/>
          <w:divBdr>
            <w:top w:val="none" w:sz="0" w:space="0" w:color="auto"/>
            <w:left w:val="none" w:sz="0" w:space="0" w:color="auto"/>
            <w:bottom w:val="none" w:sz="0" w:space="0" w:color="auto"/>
            <w:right w:val="none" w:sz="0" w:space="0" w:color="auto"/>
          </w:divBdr>
        </w:div>
        <w:div w:id="1261721483">
          <w:marLeft w:val="0"/>
          <w:marRight w:val="0"/>
          <w:marTop w:val="0"/>
          <w:marBottom w:val="0"/>
          <w:divBdr>
            <w:top w:val="none" w:sz="0" w:space="0" w:color="auto"/>
            <w:left w:val="none" w:sz="0" w:space="0" w:color="auto"/>
            <w:bottom w:val="none" w:sz="0" w:space="0" w:color="auto"/>
            <w:right w:val="none" w:sz="0" w:space="0" w:color="auto"/>
          </w:divBdr>
        </w:div>
        <w:div w:id="2144929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kitatools.com/op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16</cp:revision>
  <cp:lastPrinted>2018-07-12T00:00:00Z</cp:lastPrinted>
  <dcterms:created xsi:type="dcterms:W3CDTF">2015-06-17T01:30:00Z</dcterms:created>
  <dcterms:modified xsi:type="dcterms:W3CDTF">2018-07-12T00:19:00Z</dcterms:modified>
</cp:coreProperties>
</file>